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79" w:rsidRDefault="00AF1714" w:rsidP="005B3408">
      <w:pPr>
        <w:jc w:val="right"/>
        <w:rPr>
          <w:i/>
          <w:sz w:val="72"/>
          <w:szCs w:val="7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00156579">
        <w:rPr>
          <w:i/>
          <w:sz w:val="72"/>
          <w:szCs w:val="72"/>
        </w:rPr>
        <w:t xml:space="preserve">"Вестник Недвиговского </w:t>
      </w:r>
    </w:p>
    <w:p w:rsidR="00156579" w:rsidRDefault="00156579" w:rsidP="005B3408">
      <w:pPr>
        <w:jc w:val="right"/>
        <w:rPr>
          <w:i/>
          <w:sz w:val="72"/>
          <w:szCs w:val="72"/>
        </w:rPr>
      </w:pPr>
      <w:r>
        <w:rPr>
          <w:i/>
          <w:sz w:val="72"/>
          <w:szCs w:val="72"/>
        </w:rPr>
        <w:t>сельского поселения"</w:t>
      </w:r>
    </w:p>
    <w:p w:rsidR="00156579" w:rsidRDefault="00156579" w:rsidP="005B3408">
      <w:pPr>
        <w:pStyle w:val="a3"/>
        <w:jc w:val="left"/>
        <w:rPr>
          <w:b/>
          <w:szCs w:val="28"/>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5A5FDD" w:rsidP="005B3408">
      <w:pPr>
        <w:jc w:val="center"/>
        <w:rPr>
          <w:sz w:val="28"/>
          <w:szCs w:val="28"/>
        </w:rPr>
      </w:pPr>
      <w:r>
        <w:rPr>
          <w:sz w:val="28"/>
          <w:szCs w:val="28"/>
        </w:rPr>
        <w:pict>
          <v:rect id="_x0000_i1025" style="width:467.75pt;height:1.5pt" o:hralign="center" o:hrstd="t" o:hr="t" fillcolor="#aca899" stroked="f"/>
        </w:pict>
      </w:r>
    </w:p>
    <w:p w:rsidR="00156579" w:rsidRDefault="00156579" w:rsidP="005B3408">
      <w:pPr>
        <w:jc w:val="center"/>
        <w:rPr>
          <w:b/>
          <w:i/>
          <w:sz w:val="28"/>
          <w:szCs w:val="28"/>
        </w:rPr>
      </w:pPr>
      <w:r>
        <w:rPr>
          <w:b/>
          <w:i/>
          <w:sz w:val="28"/>
          <w:szCs w:val="28"/>
        </w:rPr>
        <w:t>Информационный бюллетень органов местного самоуправления муниципального образования «Недвиговское сельское поселение»</w:t>
      </w:r>
    </w:p>
    <w:p w:rsidR="00156579" w:rsidRDefault="005A5FDD" w:rsidP="005B3408">
      <w:pPr>
        <w:jc w:val="center"/>
        <w:rPr>
          <w:sz w:val="20"/>
          <w:szCs w:val="20"/>
        </w:rPr>
      </w:pPr>
      <w:r>
        <w:rPr>
          <w:sz w:val="20"/>
          <w:szCs w:val="20"/>
        </w:rPr>
        <w:pict>
          <v:rect id="_x0000_i1026" style="width:467.75pt;height:1.5pt" o:hralign="center" o:hrstd="t" o:hr="t" fillcolor="#aca899" stroked="f"/>
        </w:pict>
      </w:r>
    </w:p>
    <w:p w:rsidR="00DA42D2" w:rsidRDefault="00842413" w:rsidP="005B3408">
      <w:pPr>
        <w:jc w:val="right"/>
        <w:rPr>
          <w:sz w:val="40"/>
          <w:szCs w:val="40"/>
        </w:rPr>
      </w:pPr>
      <w:r>
        <w:rPr>
          <w:b/>
          <w:i/>
          <w:sz w:val="40"/>
          <w:szCs w:val="40"/>
        </w:rPr>
        <w:t>ЧЕТВЕРГ</w:t>
      </w:r>
      <w:r w:rsidR="00E01A9F">
        <w:rPr>
          <w:b/>
          <w:i/>
          <w:sz w:val="40"/>
          <w:szCs w:val="40"/>
        </w:rPr>
        <w:t xml:space="preserve">, </w:t>
      </w:r>
      <w:r w:rsidR="00251EE1">
        <w:rPr>
          <w:b/>
          <w:i/>
          <w:sz w:val="40"/>
          <w:szCs w:val="40"/>
        </w:rPr>
        <w:t xml:space="preserve"> </w:t>
      </w:r>
      <w:r w:rsidR="00182AA0">
        <w:rPr>
          <w:b/>
          <w:i/>
          <w:sz w:val="40"/>
          <w:szCs w:val="40"/>
        </w:rPr>
        <w:t xml:space="preserve">№ </w:t>
      </w:r>
      <w:r>
        <w:rPr>
          <w:b/>
          <w:i/>
          <w:sz w:val="40"/>
          <w:szCs w:val="40"/>
        </w:rPr>
        <w:t>14</w:t>
      </w:r>
      <w:r w:rsidR="007169E4" w:rsidRPr="00D013B8">
        <w:rPr>
          <w:b/>
          <w:i/>
          <w:sz w:val="40"/>
          <w:szCs w:val="40"/>
        </w:rPr>
        <w:t xml:space="preserve"> </w:t>
      </w:r>
      <w:r w:rsidR="001A2613" w:rsidRPr="00D013B8">
        <w:rPr>
          <w:b/>
          <w:i/>
          <w:sz w:val="40"/>
          <w:szCs w:val="40"/>
        </w:rPr>
        <w:t xml:space="preserve"> от</w:t>
      </w:r>
      <w:r w:rsidR="00156579" w:rsidRPr="00D013B8">
        <w:rPr>
          <w:b/>
          <w:i/>
          <w:sz w:val="40"/>
          <w:szCs w:val="40"/>
        </w:rPr>
        <w:t xml:space="preserve">  </w:t>
      </w:r>
      <w:r>
        <w:rPr>
          <w:b/>
          <w:i/>
          <w:sz w:val="40"/>
          <w:szCs w:val="40"/>
        </w:rPr>
        <w:t>31</w:t>
      </w:r>
      <w:r w:rsidR="00FD65D1">
        <w:rPr>
          <w:b/>
          <w:i/>
          <w:sz w:val="40"/>
          <w:szCs w:val="40"/>
        </w:rPr>
        <w:t xml:space="preserve"> </w:t>
      </w:r>
      <w:r>
        <w:rPr>
          <w:b/>
          <w:i/>
          <w:sz w:val="40"/>
          <w:szCs w:val="40"/>
        </w:rPr>
        <w:t>окт</w:t>
      </w:r>
      <w:r w:rsidR="0088108E">
        <w:rPr>
          <w:b/>
          <w:i/>
          <w:sz w:val="40"/>
          <w:szCs w:val="40"/>
        </w:rPr>
        <w:t>ября</w:t>
      </w:r>
      <w:r w:rsidR="00B05843">
        <w:rPr>
          <w:b/>
          <w:i/>
          <w:sz w:val="40"/>
          <w:szCs w:val="40"/>
        </w:rPr>
        <w:t xml:space="preserve"> </w:t>
      </w:r>
      <w:r w:rsidR="00156579" w:rsidRPr="00D013B8">
        <w:rPr>
          <w:b/>
          <w:i/>
          <w:sz w:val="40"/>
          <w:szCs w:val="40"/>
        </w:rPr>
        <w:t>201</w:t>
      </w:r>
      <w:r w:rsidR="00FD65D1">
        <w:rPr>
          <w:b/>
          <w:i/>
          <w:sz w:val="40"/>
          <w:szCs w:val="40"/>
        </w:rPr>
        <w:t xml:space="preserve">9 </w:t>
      </w:r>
      <w:r w:rsidR="00156579" w:rsidRPr="00D013B8">
        <w:rPr>
          <w:b/>
          <w:i/>
          <w:sz w:val="40"/>
          <w:szCs w:val="40"/>
        </w:rPr>
        <w:t>года</w:t>
      </w:r>
      <w:r w:rsidR="00156579" w:rsidRPr="00D013B8">
        <w:rPr>
          <w:sz w:val="40"/>
          <w:szCs w:val="40"/>
        </w:rPr>
        <w:t xml:space="preserve"> </w:t>
      </w:r>
    </w:p>
    <w:p w:rsidR="00156579" w:rsidRPr="00D013B8" w:rsidRDefault="00156579" w:rsidP="005B3408">
      <w:pPr>
        <w:jc w:val="right"/>
        <w:rPr>
          <w:sz w:val="40"/>
          <w:szCs w:val="40"/>
        </w:rPr>
      </w:pPr>
      <w:r w:rsidRPr="00D013B8">
        <w:rPr>
          <w:sz w:val="40"/>
          <w:szCs w:val="40"/>
        </w:rPr>
        <w:t xml:space="preserve">                                          </w:t>
      </w:r>
    </w:p>
    <w:tbl>
      <w:tblPr>
        <w:tblW w:w="10915" w:type="dxa"/>
        <w:tblInd w:w="108"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915"/>
      </w:tblGrid>
      <w:tr w:rsidR="00156579" w:rsidTr="002F4303">
        <w:trPr>
          <w:trHeight w:val="2814"/>
        </w:trPr>
        <w:tc>
          <w:tcPr>
            <w:tcW w:w="10915" w:type="dxa"/>
          </w:tcPr>
          <w:p w:rsidR="0088108E" w:rsidRDefault="0088108E" w:rsidP="002B2A21">
            <w:pPr>
              <w:rPr>
                <w:b/>
                <w:i/>
                <w:sz w:val="28"/>
                <w:szCs w:val="28"/>
              </w:rPr>
            </w:pPr>
          </w:p>
          <w:p w:rsidR="001330BF" w:rsidRDefault="00156579" w:rsidP="002B2A21">
            <w:pPr>
              <w:rPr>
                <w:b/>
                <w:i/>
                <w:sz w:val="28"/>
                <w:szCs w:val="28"/>
              </w:rPr>
            </w:pPr>
            <w:r>
              <w:rPr>
                <w:b/>
                <w:i/>
                <w:sz w:val="28"/>
                <w:szCs w:val="28"/>
              </w:rPr>
              <w:t>В НОМЕРЕ:</w:t>
            </w:r>
            <w:r w:rsidR="00051624">
              <w:rPr>
                <w:b/>
                <w:i/>
                <w:sz w:val="28"/>
                <w:szCs w:val="28"/>
              </w:rPr>
              <w:t xml:space="preserve"> </w:t>
            </w:r>
          </w:p>
          <w:p w:rsidR="0088108E" w:rsidRDefault="0088108E" w:rsidP="002B2A21">
            <w:pPr>
              <w:rPr>
                <w:b/>
                <w:i/>
                <w:sz w:val="28"/>
                <w:szCs w:val="28"/>
              </w:rPr>
            </w:pPr>
          </w:p>
          <w:p w:rsidR="002508CD" w:rsidRPr="00842413" w:rsidRDefault="002508CD" w:rsidP="00842413">
            <w:pPr>
              <w:pStyle w:val="af8"/>
              <w:numPr>
                <w:ilvl w:val="0"/>
                <w:numId w:val="36"/>
              </w:numPr>
              <w:jc w:val="both"/>
              <w:rPr>
                <w:rFonts w:ascii="Times New Roman" w:eastAsia="Calibri" w:hAnsi="Times New Roman"/>
                <w:b/>
                <w:i/>
                <w:szCs w:val="24"/>
              </w:rPr>
            </w:pPr>
            <w:r w:rsidRPr="00AA697B">
              <w:rPr>
                <w:rFonts w:ascii="Times New Roman" w:hAnsi="Times New Roman"/>
                <w:b/>
                <w:i/>
                <w:szCs w:val="24"/>
              </w:rPr>
              <w:t xml:space="preserve">Решение </w:t>
            </w:r>
            <w:r w:rsidRPr="00AA697B">
              <w:rPr>
                <w:rFonts w:ascii="Times New Roman" w:eastAsia="Calibri" w:hAnsi="Times New Roman"/>
                <w:b/>
                <w:i/>
                <w:szCs w:val="24"/>
              </w:rPr>
              <w:t>Собрания депутатов Недвиговского сельского пос</w:t>
            </w:r>
            <w:r>
              <w:rPr>
                <w:rFonts w:ascii="Times New Roman" w:eastAsia="Calibri" w:hAnsi="Times New Roman"/>
                <w:b/>
                <w:i/>
                <w:szCs w:val="24"/>
              </w:rPr>
              <w:t>е</w:t>
            </w:r>
            <w:r w:rsidR="00842413">
              <w:rPr>
                <w:rFonts w:ascii="Times New Roman" w:eastAsia="Calibri" w:hAnsi="Times New Roman"/>
                <w:b/>
                <w:i/>
                <w:szCs w:val="24"/>
              </w:rPr>
              <w:t>ления Мясниковского района  № 84 от 31.10</w:t>
            </w:r>
            <w:r w:rsidRPr="00AA697B">
              <w:rPr>
                <w:rFonts w:ascii="Times New Roman" w:eastAsia="Calibri" w:hAnsi="Times New Roman"/>
                <w:b/>
                <w:i/>
                <w:szCs w:val="24"/>
              </w:rPr>
              <w:t>.2019 года</w:t>
            </w:r>
            <w:r>
              <w:rPr>
                <w:rFonts w:ascii="Times New Roman" w:eastAsia="Calibri" w:hAnsi="Times New Roman"/>
                <w:b/>
                <w:i/>
                <w:szCs w:val="24"/>
              </w:rPr>
              <w:t xml:space="preserve"> «</w:t>
            </w:r>
            <w:r w:rsidR="00842413" w:rsidRPr="00842413">
              <w:rPr>
                <w:rFonts w:ascii="Times New Roman" w:eastAsia="Calibri" w:hAnsi="Times New Roman"/>
                <w:b/>
                <w:i/>
                <w:szCs w:val="24"/>
              </w:rPr>
              <w:t>О внесении изменений в Решение Собрания</w:t>
            </w:r>
            <w:r w:rsidR="00842413">
              <w:rPr>
                <w:rFonts w:ascii="Times New Roman" w:eastAsia="Calibri" w:hAnsi="Times New Roman"/>
                <w:b/>
                <w:i/>
                <w:szCs w:val="24"/>
              </w:rPr>
              <w:t xml:space="preserve"> </w:t>
            </w:r>
            <w:r w:rsidR="00842413" w:rsidRPr="00842413">
              <w:rPr>
                <w:rFonts w:ascii="Times New Roman" w:eastAsia="Calibri" w:hAnsi="Times New Roman"/>
                <w:b/>
                <w:i/>
                <w:szCs w:val="24"/>
              </w:rPr>
              <w:t>депутатов Недвиговского сельского поселения  от 26.12.2018 г. № 66 «О бюджете Недвиговского сельского поселения Мясниковского района на 2019 год и плановый период 2020-2021 годов»</w:t>
            </w:r>
            <w:r w:rsidRPr="00842413">
              <w:rPr>
                <w:rFonts w:ascii="Times New Roman" w:eastAsia="Calibri" w:hAnsi="Times New Roman"/>
                <w:b/>
                <w:i/>
                <w:szCs w:val="24"/>
              </w:rPr>
              <w:t>»………………………</w:t>
            </w:r>
            <w:r w:rsidR="00842413">
              <w:rPr>
                <w:rFonts w:ascii="Times New Roman" w:eastAsia="Calibri" w:hAnsi="Times New Roman"/>
                <w:b/>
                <w:i/>
                <w:szCs w:val="24"/>
              </w:rPr>
              <w:t>……………………..2</w:t>
            </w:r>
            <w:r w:rsidRPr="00842413">
              <w:rPr>
                <w:rFonts w:ascii="Times New Roman" w:eastAsia="Calibri" w:hAnsi="Times New Roman"/>
                <w:b/>
                <w:i/>
                <w:szCs w:val="24"/>
              </w:rPr>
              <w:t xml:space="preserve"> стр.</w:t>
            </w:r>
          </w:p>
          <w:p w:rsidR="00D006FA" w:rsidRPr="002F4303" w:rsidRDefault="002508CD" w:rsidP="002508CD">
            <w:pPr>
              <w:pStyle w:val="af8"/>
              <w:ind w:left="360"/>
              <w:jc w:val="both"/>
              <w:rPr>
                <w:rFonts w:ascii="Times New Roman" w:hAnsi="Times New Roman" w:cs="Times New Roman"/>
                <w:b/>
                <w:i/>
                <w:sz w:val="24"/>
                <w:szCs w:val="24"/>
              </w:rPr>
            </w:pPr>
            <w:r w:rsidRPr="002508CD">
              <w:rPr>
                <w:rFonts w:ascii="Times New Roman" w:eastAsia="Calibri" w:hAnsi="Times New Roman"/>
                <w:b/>
                <w:i/>
                <w:szCs w:val="24"/>
              </w:rPr>
              <w:t xml:space="preserve">  </w:t>
            </w:r>
          </w:p>
          <w:p w:rsidR="00DA42D2" w:rsidRPr="002F4303" w:rsidRDefault="00DA42D2" w:rsidP="00DA42D2">
            <w:pPr>
              <w:pStyle w:val="af8"/>
              <w:ind w:left="720"/>
              <w:jc w:val="both"/>
              <w:rPr>
                <w:rFonts w:ascii="Times New Roman" w:hAnsi="Times New Roman" w:cs="Times New Roman"/>
                <w:b/>
                <w:i/>
              </w:rPr>
            </w:pPr>
          </w:p>
          <w:p w:rsidR="00B05843" w:rsidRPr="00FB7655" w:rsidRDefault="00B05843" w:rsidP="00B82F17">
            <w:pPr>
              <w:pStyle w:val="af8"/>
              <w:ind w:left="720"/>
              <w:jc w:val="both"/>
            </w:pPr>
          </w:p>
        </w:tc>
      </w:tr>
    </w:tbl>
    <w:p w:rsidR="008F1CCA" w:rsidRPr="008F1CCA" w:rsidRDefault="008F1CCA" w:rsidP="008F1CCA">
      <w:pPr>
        <w:rPr>
          <w:vanish/>
        </w:rPr>
      </w:pPr>
    </w:p>
    <w:tbl>
      <w:tblPr>
        <w:tblpPr w:leftFromText="180" w:rightFromText="180" w:vertAnchor="text" w:horzAnchor="margin" w:tblpY="1222"/>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1330BF" w:rsidTr="001330BF">
        <w:trPr>
          <w:trHeight w:val="2327"/>
        </w:trPr>
        <w:tc>
          <w:tcPr>
            <w:tcW w:w="5508" w:type="dxa"/>
            <w:tcBorders>
              <w:top w:val="dotted" w:sz="4" w:space="0" w:color="auto"/>
              <w:left w:val="dotted" w:sz="4" w:space="0" w:color="auto"/>
              <w:bottom w:val="dotted" w:sz="4" w:space="0" w:color="auto"/>
              <w:right w:val="single" w:sz="6" w:space="0" w:color="auto"/>
            </w:tcBorders>
          </w:tcPr>
          <w:p w:rsidR="001330BF" w:rsidRDefault="001330BF" w:rsidP="001330BF">
            <w:pPr>
              <w:jc w:val="center"/>
              <w:rPr>
                <w:b/>
              </w:rPr>
            </w:pPr>
            <w:r>
              <w:rPr>
                <w:b/>
              </w:rPr>
              <w:t>Учредитель: Администрация Недвиговского сельского поселения.</w:t>
            </w:r>
          </w:p>
          <w:p w:rsidR="001330BF" w:rsidRDefault="001330BF" w:rsidP="001330BF">
            <w:pPr>
              <w:jc w:val="center"/>
              <w:rPr>
                <w:b/>
              </w:rPr>
            </w:pPr>
            <w:r>
              <w:rPr>
                <w:b/>
              </w:rPr>
              <w:t>Адрес издателя – Администрация Недвиговского сельского поселения:</w:t>
            </w:r>
          </w:p>
          <w:p w:rsidR="001330BF" w:rsidRDefault="001330BF" w:rsidP="001330BF">
            <w:pPr>
              <w:jc w:val="center"/>
              <w:rPr>
                <w:b/>
              </w:rPr>
            </w:pPr>
            <w:r>
              <w:rPr>
                <w:b/>
              </w:rPr>
              <w:t>346813, Ростовская область, Мясниковский район, х.Недвиговка, ул.Ченцова, 7.</w:t>
            </w:r>
          </w:p>
          <w:p w:rsidR="001330BF" w:rsidRPr="00156579" w:rsidRDefault="001330BF" w:rsidP="001330BF">
            <w:pPr>
              <w:jc w:val="center"/>
              <w:rPr>
                <w:b/>
              </w:rPr>
            </w:pPr>
            <w:r>
              <w:rPr>
                <w:b/>
              </w:rPr>
              <w:t>Тираж 5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1330BF" w:rsidRDefault="001330BF" w:rsidP="001330BF">
            <w:pPr>
              <w:rPr>
                <w:b/>
              </w:rPr>
            </w:pPr>
          </w:p>
          <w:p w:rsidR="001330BF" w:rsidRDefault="001330BF" w:rsidP="001330BF">
            <w:pPr>
              <w:jc w:val="center"/>
            </w:pPr>
            <w:r>
              <w:rPr>
                <w:b/>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Pr>
                <w:b/>
                <w:lang w:val="en-US"/>
              </w:rPr>
              <w:t>www</w:t>
            </w:r>
            <w:r>
              <w:rPr>
                <w:b/>
              </w:rPr>
              <w:t>.</w:t>
            </w:r>
            <w:r>
              <w:rPr>
                <w:b/>
                <w:lang w:val="en-US"/>
              </w:rPr>
              <w:t>nedvig</w:t>
            </w:r>
            <w:r>
              <w:rPr>
                <w:b/>
              </w:rPr>
              <w:t>.</w:t>
            </w:r>
            <w:r>
              <w:rPr>
                <w:b/>
                <w:lang w:val="en-US"/>
              </w:rPr>
              <w:t>amrro</w:t>
            </w:r>
            <w:r>
              <w:rPr>
                <w:b/>
              </w:rPr>
              <w:t>.</w:t>
            </w:r>
            <w:r>
              <w:rPr>
                <w:b/>
                <w:lang w:val="en-US"/>
              </w:rPr>
              <w:t>ru</w:t>
            </w:r>
          </w:p>
          <w:p w:rsidR="001330BF" w:rsidRDefault="001330BF" w:rsidP="001330BF">
            <w:pPr>
              <w:jc w:val="center"/>
            </w:pPr>
          </w:p>
          <w:p w:rsidR="001330BF" w:rsidRDefault="001330BF" w:rsidP="001330BF"/>
        </w:tc>
      </w:tr>
    </w:tbl>
    <w:p w:rsidR="00051624" w:rsidRDefault="00051624" w:rsidP="005B3408">
      <w:pPr>
        <w:sectPr w:rsidR="00051624" w:rsidSect="005B3408">
          <w:footerReference w:type="even" r:id="rId10"/>
          <w:footerReference w:type="default" r:id="rId11"/>
          <w:pgSz w:w="11906" w:h="16838"/>
          <w:pgMar w:top="357" w:right="567" w:bottom="720" w:left="720" w:header="709" w:footer="709" w:gutter="0"/>
          <w:cols w:space="708"/>
          <w:titlePg/>
          <w:docGrid w:linePitch="360"/>
        </w:sectPr>
      </w:pPr>
      <w:r>
        <w:t xml:space="preserve">                 </w:t>
      </w:r>
    </w:p>
    <w:p w:rsidR="00842413" w:rsidRPr="00842413" w:rsidRDefault="00842413" w:rsidP="00842413">
      <w:pPr>
        <w:tabs>
          <w:tab w:val="center" w:pos="4989"/>
        </w:tabs>
        <w:jc w:val="center"/>
        <w:rPr>
          <w:b/>
          <w:sz w:val="28"/>
          <w:szCs w:val="28"/>
        </w:rPr>
      </w:pPr>
      <w:r w:rsidRPr="00842413">
        <w:rPr>
          <w:b/>
          <w:sz w:val="28"/>
          <w:szCs w:val="28"/>
        </w:rPr>
        <w:lastRenderedPageBreak/>
        <w:t>РОСТОВСКАЯ ОБЛАСТЬ</w:t>
      </w:r>
    </w:p>
    <w:p w:rsidR="00842413" w:rsidRPr="00842413" w:rsidRDefault="00842413" w:rsidP="00842413">
      <w:pPr>
        <w:jc w:val="center"/>
        <w:rPr>
          <w:b/>
          <w:sz w:val="28"/>
          <w:szCs w:val="28"/>
        </w:rPr>
      </w:pPr>
      <w:r w:rsidRPr="00842413">
        <w:rPr>
          <w:b/>
          <w:sz w:val="28"/>
          <w:szCs w:val="28"/>
        </w:rPr>
        <w:t xml:space="preserve">СОБРАНИЕ ДЕПУТАТОВ НЕДВИГОВСКОГО </w:t>
      </w:r>
    </w:p>
    <w:p w:rsidR="00842413" w:rsidRPr="00842413" w:rsidRDefault="00842413" w:rsidP="00842413">
      <w:pPr>
        <w:jc w:val="center"/>
        <w:rPr>
          <w:b/>
          <w:sz w:val="28"/>
          <w:szCs w:val="28"/>
        </w:rPr>
      </w:pPr>
      <w:r w:rsidRPr="00842413">
        <w:rPr>
          <w:b/>
          <w:sz w:val="28"/>
          <w:szCs w:val="28"/>
        </w:rPr>
        <w:t>СЕЛЬСКОГО ПОСЕЛЕНИЯ</w:t>
      </w:r>
    </w:p>
    <w:p w:rsidR="00842413" w:rsidRPr="00842413" w:rsidRDefault="00842413" w:rsidP="00842413">
      <w:pPr>
        <w:rPr>
          <w:b/>
          <w:spacing w:val="20"/>
          <w:sz w:val="28"/>
          <w:szCs w:val="28"/>
        </w:rPr>
      </w:pPr>
    </w:p>
    <w:p w:rsidR="00842413" w:rsidRPr="00842413" w:rsidRDefault="00842413" w:rsidP="00842413">
      <w:pPr>
        <w:jc w:val="center"/>
        <w:rPr>
          <w:b/>
          <w:spacing w:val="20"/>
          <w:sz w:val="28"/>
          <w:szCs w:val="28"/>
        </w:rPr>
      </w:pPr>
      <w:r w:rsidRPr="00842413">
        <w:rPr>
          <w:b/>
          <w:spacing w:val="20"/>
          <w:sz w:val="28"/>
          <w:szCs w:val="28"/>
        </w:rPr>
        <w:t>РЕШЕНИЕ</w:t>
      </w:r>
    </w:p>
    <w:p w:rsidR="00842413" w:rsidRPr="00842413" w:rsidRDefault="00842413" w:rsidP="00842413">
      <w:pPr>
        <w:jc w:val="center"/>
        <w:rPr>
          <w:spacing w:val="20"/>
          <w:sz w:val="28"/>
          <w:szCs w:val="28"/>
        </w:rPr>
      </w:pPr>
      <w:r w:rsidRPr="00842413">
        <w:rPr>
          <w:spacing w:val="20"/>
          <w:sz w:val="28"/>
          <w:szCs w:val="28"/>
        </w:rPr>
        <w:t>№ 84</w:t>
      </w:r>
    </w:p>
    <w:p w:rsidR="00842413" w:rsidRPr="00842413" w:rsidRDefault="00842413" w:rsidP="00842413">
      <w:pPr>
        <w:spacing w:line="360" w:lineRule="auto"/>
        <w:rPr>
          <w:sz w:val="28"/>
          <w:szCs w:val="28"/>
        </w:rPr>
      </w:pPr>
      <w:r w:rsidRPr="00842413">
        <w:rPr>
          <w:sz w:val="28"/>
          <w:szCs w:val="28"/>
        </w:rPr>
        <w:t>31 октября 2019 года                                                                               х. Недвиговка</w:t>
      </w:r>
    </w:p>
    <w:p w:rsidR="00842413" w:rsidRPr="00842413" w:rsidRDefault="00842413" w:rsidP="00842413">
      <w:pPr>
        <w:rPr>
          <w:sz w:val="28"/>
          <w:szCs w:val="28"/>
        </w:rPr>
      </w:pPr>
      <w:r w:rsidRPr="00842413">
        <w:rPr>
          <w:sz w:val="28"/>
          <w:szCs w:val="28"/>
        </w:rPr>
        <w:t>О внесении изменений в Решение Собрания</w:t>
      </w:r>
    </w:p>
    <w:p w:rsidR="00842413" w:rsidRPr="00842413" w:rsidRDefault="00842413" w:rsidP="00842413">
      <w:pPr>
        <w:rPr>
          <w:sz w:val="28"/>
          <w:szCs w:val="28"/>
        </w:rPr>
      </w:pPr>
      <w:r w:rsidRPr="00842413">
        <w:rPr>
          <w:sz w:val="28"/>
          <w:szCs w:val="28"/>
        </w:rPr>
        <w:t xml:space="preserve">депутатов Недвиговского сельского поселения </w:t>
      </w:r>
    </w:p>
    <w:p w:rsidR="00842413" w:rsidRPr="00842413" w:rsidRDefault="00842413" w:rsidP="00842413">
      <w:pPr>
        <w:rPr>
          <w:sz w:val="28"/>
          <w:szCs w:val="28"/>
        </w:rPr>
      </w:pPr>
      <w:r w:rsidRPr="00842413">
        <w:rPr>
          <w:sz w:val="28"/>
          <w:szCs w:val="28"/>
        </w:rPr>
        <w:t xml:space="preserve"> от 26.12.2018 г. № 66 «О бюджете Недвиговского </w:t>
      </w:r>
    </w:p>
    <w:p w:rsidR="00842413" w:rsidRPr="00842413" w:rsidRDefault="00842413" w:rsidP="00842413">
      <w:pPr>
        <w:rPr>
          <w:sz w:val="28"/>
          <w:szCs w:val="28"/>
        </w:rPr>
      </w:pPr>
      <w:r w:rsidRPr="00842413">
        <w:rPr>
          <w:sz w:val="28"/>
          <w:szCs w:val="28"/>
        </w:rPr>
        <w:t>сельского поселения Мясниковского района на 2019 год</w:t>
      </w:r>
    </w:p>
    <w:p w:rsidR="00842413" w:rsidRPr="00842413" w:rsidRDefault="00842413" w:rsidP="00842413">
      <w:pPr>
        <w:rPr>
          <w:sz w:val="28"/>
          <w:szCs w:val="28"/>
        </w:rPr>
      </w:pPr>
      <w:r w:rsidRPr="00842413">
        <w:rPr>
          <w:sz w:val="28"/>
          <w:szCs w:val="28"/>
        </w:rPr>
        <w:t>и плановый период 2020-2021 годов»</w:t>
      </w:r>
    </w:p>
    <w:p w:rsidR="00842413" w:rsidRPr="00842413" w:rsidRDefault="00842413" w:rsidP="00842413">
      <w:pPr>
        <w:ind w:firstLine="851"/>
        <w:jc w:val="both"/>
        <w:rPr>
          <w:sz w:val="28"/>
          <w:szCs w:val="28"/>
        </w:rPr>
      </w:pPr>
      <w:r w:rsidRPr="00842413">
        <w:rPr>
          <w:b/>
          <w:sz w:val="28"/>
          <w:szCs w:val="28"/>
        </w:rPr>
        <w:t xml:space="preserve"> </w:t>
      </w:r>
      <w:r w:rsidRPr="00842413">
        <w:rPr>
          <w:b/>
          <w:sz w:val="28"/>
          <w:szCs w:val="28"/>
          <w:u w:val="single"/>
        </w:rPr>
        <w:t>Статья 1.</w:t>
      </w:r>
      <w:r w:rsidRPr="00842413">
        <w:rPr>
          <w:sz w:val="28"/>
          <w:szCs w:val="28"/>
        </w:rPr>
        <w:t xml:space="preserve"> Внести в Решение Собрания депутатов Недвиговского сельского поселения Мясниковского района от 26.12.2018 г. № 66 «О бюджете Недвиговского сельского поселения Мясниковского района на 2019 год и плановый период 2020-2021 годов» следующие изменения и дополнения: </w:t>
      </w:r>
    </w:p>
    <w:p w:rsidR="00842413" w:rsidRPr="00842413" w:rsidRDefault="00842413" w:rsidP="00842413">
      <w:pPr>
        <w:ind w:firstLine="851"/>
        <w:jc w:val="both"/>
        <w:rPr>
          <w:sz w:val="28"/>
          <w:szCs w:val="28"/>
        </w:rPr>
      </w:pPr>
      <w:r w:rsidRPr="00842413">
        <w:rPr>
          <w:sz w:val="28"/>
          <w:szCs w:val="28"/>
        </w:rPr>
        <w:t xml:space="preserve">1. В части 1 статьи 1: </w:t>
      </w:r>
    </w:p>
    <w:p w:rsidR="00842413" w:rsidRPr="00842413" w:rsidRDefault="00842413" w:rsidP="00842413">
      <w:pPr>
        <w:ind w:firstLine="851"/>
        <w:jc w:val="both"/>
        <w:rPr>
          <w:sz w:val="28"/>
          <w:szCs w:val="28"/>
        </w:rPr>
      </w:pPr>
      <w:r w:rsidRPr="00842413">
        <w:rPr>
          <w:sz w:val="28"/>
          <w:szCs w:val="28"/>
        </w:rPr>
        <w:t>- в пункте 1 цифры «</w:t>
      </w:r>
      <w:r w:rsidRPr="00842413">
        <w:rPr>
          <w:bCs/>
          <w:sz w:val="28"/>
          <w:szCs w:val="28"/>
        </w:rPr>
        <w:t>48189,8</w:t>
      </w:r>
      <w:r w:rsidRPr="00842413">
        <w:rPr>
          <w:sz w:val="28"/>
          <w:szCs w:val="28"/>
        </w:rPr>
        <w:t>» заменить цифрами «</w:t>
      </w:r>
      <w:r w:rsidRPr="00842413">
        <w:rPr>
          <w:bCs/>
          <w:sz w:val="28"/>
          <w:szCs w:val="28"/>
        </w:rPr>
        <w:t>50215,8</w:t>
      </w:r>
      <w:r w:rsidRPr="00842413">
        <w:rPr>
          <w:sz w:val="28"/>
          <w:szCs w:val="28"/>
        </w:rPr>
        <w:t>».</w:t>
      </w:r>
    </w:p>
    <w:p w:rsidR="00842413" w:rsidRPr="00842413" w:rsidRDefault="00842413" w:rsidP="00842413">
      <w:pPr>
        <w:ind w:firstLine="851"/>
        <w:jc w:val="both"/>
        <w:rPr>
          <w:sz w:val="28"/>
          <w:szCs w:val="28"/>
        </w:rPr>
      </w:pPr>
      <w:r w:rsidRPr="00842413">
        <w:rPr>
          <w:sz w:val="28"/>
          <w:szCs w:val="28"/>
        </w:rPr>
        <w:t xml:space="preserve">- </w:t>
      </w:r>
      <w:proofErr w:type="gramStart"/>
      <w:r w:rsidRPr="00842413">
        <w:rPr>
          <w:sz w:val="28"/>
          <w:szCs w:val="28"/>
        </w:rPr>
        <w:t>в</w:t>
      </w:r>
      <w:proofErr w:type="gramEnd"/>
      <w:r w:rsidRPr="00842413">
        <w:rPr>
          <w:sz w:val="28"/>
          <w:szCs w:val="28"/>
        </w:rPr>
        <w:t xml:space="preserve"> пункте 2 цифры «</w:t>
      </w:r>
      <w:r w:rsidRPr="00842413">
        <w:rPr>
          <w:bCs/>
          <w:color w:val="000000"/>
          <w:sz w:val="28"/>
          <w:szCs w:val="28"/>
        </w:rPr>
        <w:t>48279,1</w:t>
      </w:r>
      <w:r w:rsidRPr="00842413">
        <w:rPr>
          <w:sz w:val="28"/>
          <w:szCs w:val="28"/>
        </w:rPr>
        <w:t>» заменить цифрами «</w:t>
      </w:r>
      <w:r w:rsidRPr="00842413">
        <w:rPr>
          <w:bCs/>
          <w:color w:val="000000"/>
          <w:sz w:val="28"/>
          <w:szCs w:val="28"/>
        </w:rPr>
        <w:t>50305,1</w:t>
      </w:r>
      <w:r w:rsidRPr="00842413">
        <w:rPr>
          <w:sz w:val="28"/>
          <w:szCs w:val="28"/>
        </w:rPr>
        <w:t>».</w:t>
      </w:r>
    </w:p>
    <w:p w:rsidR="00842413" w:rsidRPr="00842413" w:rsidRDefault="00842413" w:rsidP="00842413">
      <w:pPr>
        <w:ind w:firstLine="851"/>
        <w:jc w:val="both"/>
        <w:rPr>
          <w:sz w:val="28"/>
          <w:szCs w:val="28"/>
        </w:rPr>
      </w:pPr>
      <w:r w:rsidRPr="00842413">
        <w:rPr>
          <w:sz w:val="28"/>
          <w:szCs w:val="28"/>
        </w:rPr>
        <w:t>2. Приложение 1 «</w:t>
      </w:r>
      <w:r w:rsidRPr="00842413">
        <w:rPr>
          <w:bCs/>
          <w:sz w:val="28"/>
          <w:szCs w:val="28"/>
        </w:rPr>
        <w:t xml:space="preserve">Объем поступлений доходов бюджета Недвиговского сельского поселения Мясниковского района </w:t>
      </w:r>
      <w:r w:rsidRPr="00842413">
        <w:rPr>
          <w:sz w:val="28"/>
          <w:szCs w:val="28"/>
        </w:rPr>
        <w:t>на 2019 год и плановый период 2020-2021 годов» изложить в редакции согласно Приложению 1 к настоящему Решению.</w:t>
      </w:r>
    </w:p>
    <w:p w:rsidR="00842413" w:rsidRPr="00842413" w:rsidRDefault="00842413" w:rsidP="00842413">
      <w:pPr>
        <w:ind w:firstLine="851"/>
        <w:jc w:val="both"/>
        <w:rPr>
          <w:sz w:val="28"/>
          <w:szCs w:val="28"/>
        </w:rPr>
      </w:pPr>
      <w:r w:rsidRPr="00842413">
        <w:rPr>
          <w:sz w:val="28"/>
          <w:szCs w:val="28"/>
        </w:rPr>
        <w:t>3. Приложение 2 «</w:t>
      </w:r>
      <w:r w:rsidRPr="00842413">
        <w:rPr>
          <w:iCs/>
          <w:color w:val="000000"/>
          <w:sz w:val="28"/>
          <w:szCs w:val="28"/>
        </w:rPr>
        <w:t xml:space="preserve">Источники финансирования дефицита бюджета </w:t>
      </w:r>
      <w:r w:rsidRPr="00842413">
        <w:rPr>
          <w:sz w:val="28"/>
          <w:szCs w:val="28"/>
        </w:rPr>
        <w:t>Недвиговского сельского поселения</w:t>
      </w:r>
      <w:r w:rsidRPr="00842413">
        <w:rPr>
          <w:iCs/>
          <w:color w:val="000000"/>
          <w:sz w:val="28"/>
          <w:szCs w:val="28"/>
        </w:rPr>
        <w:t xml:space="preserve"> Мясниковского района </w:t>
      </w:r>
      <w:r w:rsidRPr="00842413">
        <w:rPr>
          <w:sz w:val="28"/>
          <w:szCs w:val="28"/>
        </w:rPr>
        <w:t>на 2019 год и плановый период 2020-2021 годов» изложить в редакции согласно Приложению 2 к настоящему Решению.</w:t>
      </w:r>
    </w:p>
    <w:p w:rsidR="00842413" w:rsidRPr="00842413" w:rsidRDefault="00842413" w:rsidP="00842413">
      <w:pPr>
        <w:widowControl w:val="0"/>
        <w:autoSpaceDE w:val="0"/>
        <w:autoSpaceDN w:val="0"/>
        <w:adjustRightInd w:val="0"/>
        <w:ind w:firstLine="851"/>
        <w:jc w:val="both"/>
        <w:rPr>
          <w:sz w:val="28"/>
          <w:szCs w:val="28"/>
        </w:rPr>
      </w:pPr>
      <w:r w:rsidRPr="00842413">
        <w:rPr>
          <w:sz w:val="28"/>
          <w:szCs w:val="28"/>
        </w:rPr>
        <w:t>4. Приложение 7 «</w:t>
      </w:r>
      <w:r w:rsidRPr="00842413">
        <w:rPr>
          <w:iCs/>
          <w:color w:val="000000"/>
          <w:sz w:val="28"/>
          <w:szCs w:val="28"/>
        </w:rPr>
        <w:t xml:space="preserve">Распределение бюджетных ассигнований по разделам, подразделам, целевым статьям (муниципальным программам </w:t>
      </w:r>
      <w:r w:rsidRPr="00842413">
        <w:rPr>
          <w:sz w:val="28"/>
          <w:szCs w:val="28"/>
        </w:rPr>
        <w:t>Недвиговского сельского поселения</w:t>
      </w:r>
      <w:r w:rsidRPr="00842413">
        <w:rPr>
          <w:iCs/>
          <w:color w:val="000000"/>
          <w:sz w:val="28"/>
          <w:szCs w:val="28"/>
        </w:rPr>
        <w:t xml:space="preserve"> Мясниковского района и непрограммным направлениям деятельности), группам и подгруппам </w:t>
      </w:r>
      <w:proofErr w:type="gramStart"/>
      <w:r w:rsidRPr="00842413">
        <w:rPr>
          <w:iCs/>
          <w:color w:val="000000"/>
          <w:sz w:val="28"/>
          <w:szCs w:val="28"/>
        </w:rPr>
        <w:t>видов расходов классификации расходов бюджета</w:t>
      </w:r>
      <w:proofErr w:type="gramEnd"/>
      <w:r w:rsidRPr="00842413">
        <w:rPr>
          <w:iCs/>
          <w:color w:val="000000"/>
          <w:sz w:val="28"/>
          <w:szCs w:val="28"/>
        </w:rPr>
        <w:t xml:space="preserve"> </w:t>
      </w:r>
      <w:r w:rsidRPr="00842413">
        <w:rPr>
          <w:sz w:val="28"/>
          <w:szCs w:val="28"/>
        </w:rPr>
        <w:t>на 2019 год и плановый период 2020-2021 годов» изложить в редакции согласно Приложению 3 к настоящему Решению.</w:t>
      </w:r>
    </w:p>
    <w:p w:rsidR="00842413" w:rsidRPr="00842413" w:rsidRDefault="00842413" w:rsidP="00842413">
      <w:pPr>
        <w:widowControl w:val="0"/>
        <w:tabs>
          <w:tab w:val="center" w:pos="4432"/>
        </w:tabs>
        <w:autoSpaceDE w:val="0"/>
        <w:autoSpaceDN w:val="0"/>
        <w:adjustRightInd w:val="0"/>
        <w:ind w:firstLine="851"/>
        <w:jc w:val="both"/>
        <w:rPr>
          <w:sz w:val="28"/>
          <w:szCs w:val="28"/>
        </w:rPr>
      </w:pPr>
      <w:r w:rsidRPr="00842413">
        <w:rPr>
          <w:sz w:val="28"/>
          <w:szCs w:val="28"/>
        </w:rPr>
        <w:t>5. Приложение 8 «</w:t>
      </w:r>
      <w:r w:rsidRPr="00842413">
        <w:rPr>
          <w:bCs/>
          <w:color w:val="000000"/>
          <w:sz w:val="28"/>
          <w:szCs w:val="28"/>
        </w:rPr>
        <w:t xml:space="preserve">Ведомственная структура расходов бюджета Недвиговского сельского поселения Мясниковского района </w:t>
      </w:r>
      <w:r w:rsidRPr="00842413">
        <w:rPr>
          <w:sz w:val="28"/>
          <w:szCs w:val="28"/>
        </w:rPr>
        <w:t>на 2019 год и плановый период 2020-2021 годов» изложить в редакции согласно Приложению 4 к настоящему Решению.</w:t>
      </w:r>
    </w:p>
    <w:p w:rsidR="00842413" w:rsidRPr="00842413" w:rsidRDefault="00842413" w:rsidP="00842413">
      <w:pPr>
        <w:ind w:firstLine="851"/>
        <w:jc w:val="both"/>
        <w:rPr>
          <w:sz w:val="28"/>
          <w:szCs w:val="28"/>
        </w:rPr>
      </w:pPr>
      <w:r w:rsidRPr="00842413">
        <w:rPr>
          <w:sz w:val="28"/>
          <w:szCs w:val="28"/>
        </w:rPr>
        <w:t>6. Приложение 9 «</w:t>
      </w:r>
      <w:r w:rsidRPr="00842413">
        <w:rPr>
          <w:iCs/>
          <w:color w:val="000000"/>
          <w:sz w:val="28"/>
          <w:szCs w:val="28"/>
        </w:rPr>
        <w:t xml:space="preserve">Распределение бюджетных ассигнований по целевым статьям (муниципальным программам </w:t>
      </w:r>
      <w:r w:rsidRPr="00842413">
        <w:rPr>
          <w:sz w:val="28"/>
          <w:szCs w:val="28"/>
        </w:rPr>
        <w:t>Недвиговского сельского поселения</w:t>
      </w:r>
      <w:r w:rsidRPr="00842413">
        <w:rPr>
          <w:iCs/>
          <w:color w:val="000000"/>
          <w:sz w:val="28"/>
          <w:szCs w:val="28"/>
        </w:rPr>
        <w:t xml:space="preserve"> Мясниковского района и непрограммным направлениям деятельности), группам и подгруппам видов расходов, разделам, подразделам классификации расходов бюджета</w:t>
      </w:r>
      <w:r w:rsidRPr="00842413">
        <w:rPr>
          <w:sz w:val="28"/>
          <w:szCs w:val="28"/>
        </w:rPr>
        <w:t xml:space="preserve"> на 2019 год и плановый период 2020-2021 годов</w:t>
      </w:r>
      <w:r w:rsidRPr="00842413">
        <w:rPr>
          <w:bCs/>
          <w:sz w:val="28"/>
          <w:szCs w:val="28"/>
        </w:rPr>
        <w:t>»</w:t>
      </w:r>
      <w:r w:rsidRPr="00842413">
        <w:rPr>
          <w:sz w:val="28"/>
          <w:szCs w:val="28"/>
        </w:rPr>
        <w:t xml:space="preserve"> изложить в редакции согласно Приложению 5 к настоящему Решению.</w:t>
      </w:r>
    </w:p>
    <w:p w:rsidR="00842413" w:rsidRPr="00842413" w:rsidRDefault="00842413" w:rsidP="00842413">
      <w:pPr>
        <w:ind w:firstLine="851"/>
        <w:jc w:val="both"/>
        <w:rPr>
          <w:sz w:val="28"/>
          <w:szCs w:val="28"/>
        </w:rPr>
      </w:pPr>
      <w:r w:rsidRPr="00842413">
        <w:rPr>
          <w:sz w:val="28"/>
          <w:szCs w:val="28"/>
        </w:rPr>
        <w:t>7. Приложение 17 «</w:t>
      </w:r>
      <w:r w:rsidRPr="00842413">
        <w:rPr>
          <w:iCs/>
          <w:color w:val="000000"/>
          <w:sz w:val="28"/>
          <w:szCs w:val="28"/>
        </w:rPr>
        <w:t>Иные межбюджетные трансферты, предоставляемые бюджету Недвиговского сельского поселения Мясниковского района из бюджета Мясниковского района на 2019 год</w:t>
      </w:r>
      <w:r w:rsidRPr="00842413">
        <w:rPr>
          <w:bCs/>
          <w:sz w:val="28"/>
          <w:szCs w:val="28"/>
        </w:rPr>
        <w:t>»</w:t>
      </w:r>
      <w:r w:rsidRPr="00842413">
        <w:rPr>
          <w:sz w:val="28"/>
          <w:szCs w:val="28"/>
        </w:rPr>
        <w:t xml:space="preserve"> изложить в редакции согласно Приложению 6 к настоящему Решению.</w:t>
      </w:r>
    </w:p>
    <w:p w:rsidR="00842413" w:rsidRPr="00842413" w:rsidRDefault="00842413" w:rsidP="00842413">
      <w:pPr>
        <w:ind w:firstLine="851"/>
        <w:jc w:val="both"/>
        <w:rPr>
          <w:sz w:val="28"/>
          <w:szCs w:val="28"/>
        </w:rPr>
      </w:pPr>
    </w:p>
    <w:p w:rsidR="00842413" w:rsidRDefault="00842413" w:rsidP="00842413">
      <w:pPr>
        <w:ind w:firstLine="851"/>
        <w:jc w:val="both"/>
        <w:rPr>
          <w:b/>
          <w:sz w:val="28"/>
          <w:szCs w:val="28"/>
          <w:u w:val="single"/>
        </w:rPr>
      </w:pPr>
    </w:p>
    <w:p w:rsidR="00842413" w:rsidRPr="00842413" w:rsidRDefault="00842413" w:rsidP="00842413">
      <w:pPr>
        <w:ind w:firstLine="851"/>
        <w:jc w:val="both"/>
        <w:rPr>
          <w:sz w:val="28"/>
          <w:szCs w:val="28"/>
        </w:rPr>
      </w:pPr>
      <w:r w:rsidRPr="00842413">
        <w:rPr>
          <w:b/>
          <w:sz w:val="28"/>
          <w:szCs w:val="28"/>
          <w:u w:val="single"/>
        </w:rPr>
        <w:t>Статья 2.</w:t>
      </w:r>
      <w:r w:rsidRPr="00842413">
        <w:rPr>
          <w:sz w:val="28"/>
          <w:szCs w:val="28"/>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842413" w:rsidRPr="00842413" w:rsidRDefault="00842413" w:rsidP="00842413">
      <w:pPr>
        <w:ind w:firstLine="851"/>
        <w:jc w:val="both"/>
        <w:rPr>
          <w:sz w:val="28"/>
          <w:szCs w:val="28"/>
        </w:rPr>
      </w:pPr>
      <w:r w:rsidRPr="00842413">
        <w:rPr>
          <w:b/>
          <w:sz w:val="28"/>
          <w:szCs w:val="28"/>
          <w:u w:val="single"/>
        </w:rPr>
        <w:t>Статья 3.</w:t>
      </w:r>
      <w:r w:rsidRPr="00842413">
        <w:rPr>
          <w:sz w:val="28"/>
          <w:szCs w:val="28"/>
        </w:rPr>
        <w:t xml:space="preserve"> Настоящее Решение вступает в силу с момента подписания.</w:t>
      </w:r>
    </w:p>
    <w:p w:rsidR="00842413" w:rsidRPr="00842413" w:rsidRDefault="00842413" w:rsidP="00842413">
      <w:pPr>
        <w:ind w:firstLine="851"/>
        <w:jc w:val="both"/>
        <w:rPr>
          <w:sz w:val="28"/>
          <w:szCs w:val="28"/>
        </w:rPr>
      </w:pPr>
    </w:p>
    <w:p w:rsidR="00842413" w:rsidRDefault="00842413" w:rsidP="00842413">
      <w:pPr>
        <w:spacing w:before="120"/>
        <w:ind w:firstLine="851"/>
        <w:jc w:val="both"/>
        <w:rPr>
          <w:sz w:val="28"/>
          <w:szCs w:val="28"/>
        </w:rPr>
      </w:pPr>
    </w:p>
    <w:p w:rsidR="00842413" w:rsidRDefault="00842413" w:rsidP="00842413">
      <w:pPr>
        <w:spacing w:before="120"/>
        <w:ind w:firstLine="851"/>
        <w:jc w:val="both"/>
        <w:rPr>
          <w:sz w:val="28"/>
          <w:szCs w:val="28"/>
        </w:rPr>
      </w:pPr>
    </w:p>
    <w:p w:rsidR="00842413" w:rsidRPr="00842413" w:rsidRDefault="00842413" w:rsidP="00842413">
      <w:pPr>
        <w:spacing w:before="120"/>
        <w:ind w:firstLine="851"/>
        <w:jc w:val="both"/>
        <w:rPr>
          <w:sz w:val="28"/>
          <w:szCs w:val="28"/>
        </w:rPr>
      </w:pPr>
    </w:p>
    <w:p w:rsidR="00842413" w:rsidRPr="00842413" w:rsidRDefault="00842413" w:rsidP="00842413">
      <w:pPr>
        <w:jc w:val="both"/>
        <w:rPr>
          <w:sz w:val="28"/>
          <w:szCs w:val="28"/>
        </w:rPr>
      </w:pPr>
    </w:p>
    <w:p w:rsidR="00842413" w:rsidRPr="00842413" w:rsidRDefault="00842413" w:rsidP="00842413">
      <w:pPr>
        <w:rPr>
          <w:sz w:val="28"/>
          <w:szCs w:val="28"/>
        </w:rPr>
      </w:pPr>
      <w:r w:rsidRPr="00842413">
        <w:rPr>
          <w:sz w:val="28"/>
          <w:szCs w:val="28"/>
        </w:rPr>
        <w:t>Председатель Собрания депутатов –</w:t>
      </w:r>
    </w:p>
    <w:p w:rsidR="000006C8" w:rsidRDefault="00842413" w:rsidP="00842413">
      <w:pPr>
        <w:rPr>
          <w:sz w:val="28"/>
          <w:szCs w:val="28"/>
        </w:rPr>
      </w:pPr>
      <w:r w:rsidRPr="00842413">
        <w:rPr>
          <w:sz w:val="28"/>
          <w:szCs w:val="28"/>
        </w:rPr>
        <w:t xml:space="preserve">глава  Недвиговского сельского поселения                                        Н.А. </w:t>
      </w:r>
      <w:proofErr w:type="spellStart"/>
      <w:r w:rsidRPr="00842413">
        <w:rPr>
          <w:sz w:val="28"/>
          <w:szCs w:val="28"/>
        </w:rPr>
        <w:t>Хахерина</w:t>
      </w:r>
      <w:proofErr w:type="spellEnd"/>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tbl>
      <w:tblPr>
        <w:tblW w:w="11624" w:type="dxa"/>
        <w:tblInd w:w="-1168" w:type="dxa"/>
        <w:tblLook w:val="0000" w:firstRow="0" w:lastRow="0" w:firstColumn="0" w:lastColumn="0" w:noHBand="0" w:noVBand="0"/>
      </w:tblPr>
      <w:tblGrid>
        <w:gridCol w:w="1134"/>
        <w:gridCol w:w="1276"/>
        <w:gridCol w:w="2144"/>
        <w:gridCol w:w="3810"/>
        <w:gridCol w:w="142"/>
        <w:gridCol w:w="748"/>
        <w:gridCol w:w="102"/>
        <w:gridCol w:w="290"/>
        <w:gridCol w:w="829"/>
        <w:gridCol w:w="21"/>
        <w:gridCol w:w="98"/>
        <w:gridCol w:w="117"/>
        <w:gridCol w:w="177"/>
        <w:gridCol w:w="736"/>
      </w:tblGrid>
      <w:tr w:rsidR="00842413" w:rsidRPr="00842413" w:rsidTr="00842413">
        <w:trPr>
          <w:gridBefore w:val="1"/>
          <w:gridAfter w:val="1"/>
          <w:wBefore w:w="1134" w:type="dxa"/>
          <w:wAfter w:w="736" w:type="dxa"/>
          <w:trHeight w:val="375"/>
        </w:trPr>
        <w:tc>
          <w:tcPr>
            <w:tcW w:w="3420" w:type="dxa"/>
            <w:gridSpan w:val="2"/>
            <w:tcBorders>
              <w:top w:val="nil"/>
              <w:left w:val="nil"/>
              <w:bottom w:val="nil"/>
              <w:right w:val="nil"/>
            </w:tcBorders>
            <w:shd w:val="clear" w:color="auto" w:fill="auto"/>
            <w:noWrap/>
            <w:vAlign w:val="bottom"/>
          </w:tcPr>
          <w:p w:rsidR="00842413" w:rsidRPr="00842413" w:rsidRDefault="00842413" w:rsidP="005A5FDD">
            <w:pPr>
              <w:jc w:val="center"/>
              <w:rPr>
                <w:sz w:val="18"/>
                <w:szCs w:val="28"/>
              </w:rPr>
            </w:pPr>
            <w:bookmarkStart w:id="0" w:name="RANGE!A1:C66"/>
            <w:bookmarkEnd w:id="0"/>
          </w:p>
        </w:tc>
        <w:tc>
          <w:tcPr>
            <w:tcW w:w="6040" w:type="dxa"/>
            <w:gridSpan w:val="8"/>
            <w:tcBorders>
              <w:top w:val="nil"/>
              <w:left w:val="nil"/>
              <w:bottom w:val="nil"/>
              <w:right w:val="nil"/>
            </w:tcBorders>
            <w:shd w:val="clear" w:color="auto" w:fill="auto"/>
            <w:noWrap/>
            <w:vAlign w:val="bottom"/>
          </w:tcPr>
          <w:p w:rsidR="00842413" w:rsidRPr="00842413" w:rsidRDefault="00842413" w:rsidP="00842413">
            <w:pPr>
              <w:ind w:right="888"/>
              <w:rPr>
                <w:sz w:val="18"/>
                <w:szCs w:val="28"/>
              </w:rPr>
            </w:pPr>
            <w:r w:rsidRPr="00842413">
              <w:rPr>
                <w:sz w:val="18"/>
                <w:szCs w:val="28"/>
              </w:rPr>
              <w:t xml:space="preserve">Приложение 1   к  Решению Собрания депутатов Недвиговского сельского поселения </w:t>
            </w:r>
          </w:p>
          <w:p w:rsidR="00842413" w:rsidRPr="00842413" w:rsidRDefault="00842413" w:rsidP="00842413">
            <w:pPr>
              <w:ind w:right="888"/>
              <w:rPr>
                <w:sz w:val="18"/>
                <w:szCs w:val="28"/>
              </w:rPr>
            </w:pPr>
            <w:r w:rsidRPr="00842413">
              <w:rPr>
                <w:sz w:val="18"/>
                <w:szCs w:val="28"/>
              </w:rPr>
              <w:t xml:space="preserve">"О внесении изменений в Решение Собрания депутатов Недвиговского сельского </w:t>
            </w:r>
          </w:p>
          <w:p w:rsidR="00842413" w:rsidRPr="00842413" w:rsidRDefault="00842413" w:rsidP="00842413">
            <w:pPr>
              <w:ind w:right="888"/>
              <w:rPr>
                <w:sz w:val="18"/>
                <w:szCs w:val="28"/>
              </w:rPr>
            </w:pPr>
            <w:r w:rsidRPr="00842413">
              <w:rPr>
                <w:sz w:val="18"/>
                <w:szCs w:val="28"/>
              </w:rPr>
              <w:t xml:space="preserve">поселения «О бюджете  Недвиговского сельского поселения Мясниковского </w:t>
            </w:r>
          </w:p>
          <w:p w:rsidR="00842413" w:rsidRPr="00842413" w:rsidRDefault="00842413" w:rsidP="00842413">
            <w:pPr>
              <w:ind w:right="888"/>
              <w:rPr>
                <w:sz w:val="18"/>
                <w:szCs w:val="28"/>
              </w:rPr>
            </w:pPr>
            <w:r w:rsidRPr="00842413">
              <w:rPr>
                <w:sz w:val="18"/>
                <w:szCs w:val="28"/>
              </w:rPr>
              <w:t xml:space="preserve">района на 2019 год и плановый период 2020-2021 годов » </w:t>
            </w:r>
          </w:p>
          <w:p w:rsidR="00842413" w:rsidRPr="00842413" w:rsidRDefault="00842413" w:rsidP="00842413">
            <w:pPr>
              <w:ind w:right="888"/>
              <w:rPr>
                <w:sz w:val="18"/>
                <w:szCs w:val="28"/>
              </w:rPr>
            </w:pPr>
            <w:r w:rsidRPr="00842413">
              <w:rPr>
                <w:sz w:val="18"/>
                <w:szCs w:val="28"/>
              </w:rPr>
              <w:t>от 26.12.2018 № 66"</w:t>
            </w:r>
          </w:p>
          <w:p w:rsidR="00842413" w:rsidRPr="00842413" w:rsidRDefault="00842413" w:rsidP="00842413">
            <w:pPr>
              <w:ind w:right="888"/>
              <w:rPr>
                <w:sz w:val="18"/>
                <w:szCs w:val="28"/>
              </w:rPr>
            </w:pPr>
            <w:r w:rsidRPr="00842413">
              <w:rPr>
                <w:sz w:val="18"/>
                <w:szCs w:val="28"/>
              </w:rPr>
              <w:t>от 31.10.2019 № 84</w:t>
            </w:r>
          </w:p>
        </w:tc>
        <w:tc>
          <w:tcPr>
            <w:tcW w:w="294" w:type="dxa"/>
            <w:gridSpan w:val="2"/>
            <w:tcBorders>
              <w:top w:val="nil"/>
              <w:left w:val="nil"/>
              <w:bottom w:val="nil"/>
              <w:right w:val="nil"/>
            </w:tcBorders>
          </w:tcPr>
          <w:p w:rsidR="00842413" w:rsidRPr="00842413" w:rsidRDefault="00842413" w:rsidP="005A5FDD">
            <w:pPr>
              <w:jc w:val="center"/>
              <w:rPr>
                <w:sz w:val="18"/>
                <w:szCs w:val="28"/>
              </w:rPr>
            </w:pPr>
          </w:p>
        </w:tc>
      </w:tr>
      <w:tr w:rsidR="00842413" w:rsidRPr="00842413" w:rsidTr="00842413">
        <w:trPr>
          <w:gridBefore w:val="1"/>
          <w:gridAfter w:val="1"/>
          <w:wBefore w:w="1134" w:type="dxa"/>
          <w:wAfter w:w="736" w:type="dxa"/>
          <w:trHeight w:val="375"/>
        </w:trPr>
        <w:tc>
          <w:tcPr>
            <w:tcW w:w="3420" w:type="dxa"/>
            <w:gridSpan w:val="2"/>
            <w:tcBorders>
              <w:top w:val="nil"/>
              <w:left w:val="nil"/>
              <w:bottom w:val="nil"/>
              <w:right w:val="nil"/>
            </w:tcBorders>
            <w:shd w:val="clear" w:color="auto" w:fill="auto"/>
            <w:noWrap/>
            <w:vAlign w:val="bottom"/>
          </w:tcPr>
          <w:p w:rsidR="00842413" w:rsidRPr="00842413" w:rsidRDefault="00842413" w:rsidP="005A5FDD">
            <w:pPr>
              <w:jc w:val="center"/>
              <w:rPr>
                <w:sz w:val="18"/>
                <w:szCs w:val="28"/>
              </w:rPr>
            </w:pPr>
          </w:p>
        </w:tc>
        <w:tc>
          <w:tcPr>
            <w:tcW w:w="6040" w:type="dxa"/>
            <w:gridSpan w:val="8"/>
            <w:tcBorders>
              <w:top w:val="nil"/>
              <w:left w:val="nil"/>
              <w:bottom w:val="nil"/>
              <w:right w:val="nil"/>
            </w:tcBorders>
            <w:shd w:val="clear" w:color="auto" w:fill="auto"/>
            <w:noWrap/>
            <w:vAlign w:val="bottom"/>
          </w:tcPr>
          <w:p w:rsidR="00842413" w:rsidRPr="00842413" w:rsidRDefault="00842413" w:rsidP="005A5FDD">
            <w:pPr>
              <w:jc w:val="center"/>
              <w:rPr>
                <w:sz w:val="18"/>
                <w:szCs w:val="28"/>
              </w:rPr>
            </w:pPr>
          </w:p>
        </w:tc>
        <w:tc>
          <w:tcPr>
            <w:tcW w:w="294" w:type="dxa"/>
            <w:gridSpan w:val="2"/>
            <w:tcBorders>
              <w:top w:val="nil"/>
              <w:left w:val="nil"/>
              <w:bottom w:val="nil"/>
              <w:right w:val="nil"/>
            </w:tcBorders>
          </w:tcPr>
          <w:p w:rsidR="00842413" w:rsidRPr="00842413" w:rsidRDefault="00842413" w:rsidP="005A5FDD">
            <w:pPr>
              <w:jc w:val="center"/>
              <w:rPr>
                <w:sz w:val="18"/>
                <w:szCs w:val="28"/>
              </w:rPr>
            </w:pPr>
          </w:p>
        </w:tc>
      </w:tr>
      <w:tr w:rsidR="00842413" w:rsidRPr="00842413" w:rsidTr="00842413">
        <w:trPr>
          <w:gridBefore w:val="1"/>
          <w:gridAfter w:val="2"/>
          <w:wBefore w:w="1134" w:type="dxa"/>
          <w:wAfter w:w="913" w:type="dxa"/>
          <w:trHeight w:val="375"/>
        </w:trPr>
        <w:tc>
          <w:tcPr>
            <w:tcW w:w="3420" w:type="dxa"/>
            <w:gridSpan w:val="2"/>
            <w:tcBorders>
              <w:top w:val="nil"/>
              <w:left w:val="nil"/>
              <w:bottom w:val="nil"/>
              <w:right w:val="nil"/>
            </w:tcBorders>
            <w:shd w:val="clear" w:color="auto" w:fill="auto"/>
            <w:noWrap/>
            <w:vAlign w:val="bottom"/>
          </w:tcPr>
          <w:p w:rsidR="00842413" w:rsidRPr="00842413" w:rsidRDefault="00842413" w:rsidP="005A5FDD">
            <w:pPr>
              <w:jc w:val="center"/>
              <w:rPr>
                <w:sz w:val="18"/>
                <w:szCs w:val="28"/>
              </w:rPr>
            </w:pPr>
          </w:p>
        </w:tc>
        <w:tc>
          <w:tcPr>
            <w:tcW w:w="5921" w:type="dxa"/>
            <w:gridSpan w:val="6"/>
            <w:tcBorders>
              <w:top w:val="nil"/>
              <w:left w:val="nil"/>
              <w:bottom w:val="nil"/>
              <w:right w:val="nil"/>
            </w:tcBorders>
            <w:shd w:val="clear" w:color="auto" w:fill="auto"/>
            <w:noWrap/>
          </w:tcPr>
          <w:p w:rsidR="00842413" w:rsidRPr="00842413" w:rsidRDefault="00842413" w:rsidP="00842413">
            <w:pPr>
              <w:rPr>
                <w:sz w:val="18"/>
                <w:szCs w:val="28"/>
              </w:rPr>
            </w:pPr>
            <w:r w:rsidRPr="00842413">
              <w:rPr>
                <w:sz w:val="18"/>
                <w:szCs w:val="28"/>
              </w:rPr>
              <w:t>Приложение 1</w:t>
            </w:r>
          </w:p>
        </w:tc>
        <w:tc>
          <w:tcPr>
            <w:tcW w:w="236" w:type="dxa"/>
            <w:gridSpan w:val="3"/>
            <w:tcBorders>
              <w:top w:val="nil"/>
              <w:left w:val="nil"/>
              <w:bottom w:val="nil"/>
              <w:right w:val="nil"/>
            </w:tcBorders>
          </w:tcPr>
          <w:p w:rsidR="00842413" w:rsidRPr="00842413" w:rsidRDefault="00842413" w:rsidP="005A5FDD">
            <w:pPr>
              <w:jc w:val="right"/>
              <w:rPr>
                <w:sz w:val="18"/>
                <w:szCs w:val="28"/>
              </w:rPr>
            </w:pPr>
          </w:p>
        </w:tc>
      </w:tr>
      <w:tr w:rsidR="00842413" w:rsidRPr="00842413" w:rsidTr="00842413">
        <w:trPr>
          <w:gridBefore w:val="1"/>
          <w:gridAfter w:val="2"/>
          <w:wBefore w:w="1134" w:type="dxa"/>
          <w:wAfter w:w="913" w:type="dxa"/>
          <w:trHeight w:val="375"/>
        </w:trPr>
        <w:tc>
          <w:tcPr>
            <w:tcW w:w="3420" w:type="dxa"/>
            <w:gridSpan w:val="2"/>
            <w:tcBorders>
              <w:top w:val="nil"/>
              <w:left w:val="nil"/>
              <w:bottom w:val="nil"/>
              <w:right w:val="nil"/>
            </w:tcBorders>
            <w:shd w:val="clear" w:color="auto" w:fill="auto"/>
            <w:noWrap/>
            <w:vAlign w:val="bottom"/>
          </w:tcPr>
          <w:p w:rsidR="00842413" w:rsidRPr="00842413" w:rsidRDefault="00842413" w:rsidP="005A5FDD">
            <w:pPr>
              <w:jc w:val="center"/>
              <w:rPr>
                <w:sz w:val="18"/>
                <w:szCs w:val="28"/>
              </w:rPr>
            </w:pPr>
          </w:p>
        </w:tc>
        <w:tc>
          <w:tcPr>
            <w:tcW w:w="5921" w:type="dxa"/>
            <w:gridSpan w:val="6"/>
            <w:tcBorders>
              <w:top w:val="nil"/>
              <w:left w:val="nil"/>
              <w:bottom w:val="nil"/>
              <w:right w:val="nil"/>
            </w:tcBorders>
            <w:shd w:val="clear" w:color="auto" w:fill="auto"/>
            <w:noWrap/>
          </w:tcPr>
          <w:p w:rsidR="00842413" w:rsidRPr="00842413" w:rsidRDefault="00842413" w:rsidP="00842413">
            <w:pPr>
              <w:widowControl w:val="0"/>
              <w:tabs>
                <w:tab w:val="center" w:pos="12742"/>
              </w:tabs>
              <w:autoSpaceDE w:val="0"/>
              <w:autoSpaceDN w:val="0"/>
              <w:adjustRightInd w:val="0"/>
              <w:rPr>
                <w:color w:val="000000"/>
                <w:sz w:val="18"/>
                <w:szCs w:val="28"/>
              </w:rPr>
            </w:pPr>
            <w:r w:rsidRPr="00842413">
              <w:rPr>
                <w:color w:val="000000"/>
                <w:sz w:val="18"/>
                <w:szCs w:val="28"/>
              </w:rPr>
              <w:t xml:space="preserve">Решению собрания депутатов Недвиговского сельского поселения </w:t>
            </w:r>
          </w:p>
          <w:p w:rsidR="00842413" w:rsidRPr="00842413" w:rsidRDefault="00842413" w:rsidP="00842413">
            <w:pPr>
              <w:widowControl w:val="0"/>
              <w:tabs>
                <w:tab w:val="center" w:pos="12742"/>
              </w:tabs>
              <w:autoSpaceDE w:val="0"/>
              <w:autoSpaceDN w:val="0"/>
              <w:adjustRightInd w:val="0"/>
              <w:rPr>
                <w:color w:val="000000"/>
                <w:sz w:val="18"/>
                <w:szCs w:val="28"/>
              </w:rPr>
            </w:pPr>
            <w:r w:rsidRPr="00842413">
              <w:rPr>
                <w:color w:val="000000"/>
                <w:sz w:val="18"/>
                <w:szCs w:val="28"/>
              </w:rPr>
              <w:t xml:space="preserve">«О бюджете  Недвиговского сельского поселения Мясниковского района на 2019 </w:t>
            </w:r>
          </w:p>
          <w:p w:rsidR="00842413" w:rsidRPr="00842413" w:rsidRDefault="00842413" w:rsidP="00842413">
            <w:pPr>
              <w:widowControl w:val="0"/>
              <w:tabs>
                <w:tab w:val="center" w:pos="12742"/>
              </w:tabs>
              <w:autoSpaceDE w:val="0"/>
              <w:autoSpaceDN w:val="0"/>
              <w:adjustRightInd w:val="0"/>
              <w:rPr>
                <w:color w:val="000000"/>
                <w:sz w:val="18"/>
                <w:szCs w:val="28"/>
              </w:rPr>
            </w:pPr>
            <w:r w:rsidRPr="00842413">
              <w:rPr>
                <w:color w:val="000000"/>
                <w:sz w:val="18"/>
                <w:szCs w:val="28"/>
              </w:rPr>
              <w:t xml:space="preserve"> год и на плановый период 2020 и 2021 годов»                </w:t>
            </w:r>
          </w:p>
          <w:p w:rsidR="00842413" w:rsidRPr="00842413" w:rsidRDefault="00842413" w:rsidP="00842413">
            <w:pPr>
              <w:widowControl w:val="0"/>
              <w:tabs>
                <w:tab w:val="center" w:pos="12742"/>
              </w:tabs>
              <w:autoSpaceDE w:val="0"/>
              <w:autoSpaceDN w:val="0"/>
              <w:adjustRightInd w:val="0"/>
              <w:rPr>
                <w:color w:val="000000"/>
                <w:sz w:val="18"/>
                <w:szCs w:val="28"/>
              </w:rPr>
            </w:pPr>
            <w:r w:rsidRPr="00842413">
              <w:rPr>
                <w:color w:val="000000"/>
                <w:sz w:val="18"/>
                <w:szCs w:val="28"/>
              </w:rPr>
              <w:t xml:space="preserve"> от 28.02.2019 № 66</w:t>
            </w:r>
          </w:p>
          <w:p w:rsidR="00842413" w:rsidRPr="00842413" w:rsidRDefault="00842413" w:rsidP="005A5FDD">
            <w:pPr>
              <w:jc w:val="right"/>
              <w:rPr>
                <w:sz w:val="18"/>
                <w:szCs w:val="28"/>
              </w:rPr>
            </w:pPr>
          </w:p>
        </w:tc>
        <w:tc>
          <w:tcPr>
            <w:tcW w:w="236" w:type="dxa"/>
            <w:gridSpan w:val="3"/>
            <w:tcBorders>
              <w:top w:val="nil"/>
              <w:left w:val="nil"/>
              <w:bottom w:val="nil"/>
              <w:right w:val="nil"/>
            </w:tcBorders>
          </w:tcPr>
          <w:p w:rsidR="00842413" w:rsidRPr="00842413" w:rsidRDefault="00842413" w:rsidP="005A5FDD">
            <w:pPr>
              <w:widowControl w:val="0"/>
              <w:tabs>
                <w:tab w:val="center" w:pos="12742"/>
              </w:tabs>
              <w:autoSpaceDE w:val="0"/>
              <w:autoSpaceDN w:val="0"/>
              <w:adjustRightInd w:val="0"/>
              <w:jc w:val="right"/>
              <w:rPr>
                <w:color w:val="000000"/>
                <w:sz w:val="18"/>
                <w:szCs w:val="28"/>
              </w:rPr>
            </w:pPr>
          </w:p>
        </w:tc>
      </w:tr>
      <w:tr w:rsidR="00842413" w:rsidRPr="00842413" w:rsidTr="00842413">
        <w:trPr>
          <w:gridBefore w:val="1"/>
          <w:gridAfter w:val="1"/>
          <w:wBefore w:w="1134" w:type="dxa"/>
          <w:wAfter w:w="736" w:type="dxa"/>
          <w:trHeight w:val="375"/>
        </w:trPr>
        <w:tc>
          <w:tcPr>
            <w:tcW w:w="3420" w:type="dxa"/>
            <w:gridSpan w:val="2"/>
            <w:tcBorders>
              <w:top w:val="nil"/>
              <w:left w:val="nil"/>
              <w:bottom w:val="nil"/>
              <w:right w:val="nil"/>
            </w:tcBorders>
            <w:shd w:val="clear" w:color="auto" w:fill="auto"/>
            <w:noWrap/>
            <w:vAlign w:val="bottom"/>
          </w:tcPr>
          <w:p w:rsidR="00842413" w:rsidRPr="00842413" w:rsidRDefault="00842413" w:rsidP="005A5FDD">
            <w:pPr>
              <w:jc w:val="right"/>
              <w:rPr>
                <w:sz w:val="18"/>
                <w:szCs w:val="28"/>
              </w:rPr>
            </w:pPr>
          </w:p>
        </w:tc>
        <w:tc>
          <w:tcPr>
            <w:tcW w:w="6040" w:type="dxa"/>
            <w:gridSpan w:val="8"/>
            <w:tcBorders>
              <w:top w:val="nil"/>
              <w:left w:val="nil"/>
              <w:bottom w:val="nil"/>
              <w:right w:val="nil"/>
            </w:tcBorders>
            <w:shd w:val="clear" w:color="auto" w:fill="auto"/>
            <w:noWrap/>
            <w:vAlign w:val="bottom"/>
          </w:tcPr>
          <w:p w:rsidR="00842413" w:rsidRPr="00842413" w:rsidRDefault="00842413" w:rsidP="005A5FDD">
            <w:pPr>
              <w:jc w:val="right"/>
              <w:rPr>
                <w:sz w:val="18"/>
                <w:szCs w:val="28"/>
              </w:rPr>
            </w:pPr>
          </w:p>
        </w:tc>
        <w:tc>
          <w:tcPr>
            <w:tcW w:w="294" w:type="dxa"/>
            <w:gridSpan w:val="2"/>
            <w:tcBorders>
              <w:top w:val="nil"/>
              <w:left w:val="nil"/>
              <w:bottom w:val="nil"/>
              <w:right w:val="nil"/>
            </w:tcBorders>
          </w:tcPr>
          <w:p w:rsidR="00842413" w:rsidRPr="00842413" w:rsidRDefault="00842413" w:rsidP="005A5FDD">
            <w:pPr>
              <w:jc w:val="right"/>
              <w:rPr>
                <w:sz w:val="18"/>
                <w:szCs w:val="28"/>
              </w:rPr>
            </w:pPr>
          </w:p>
        </w:tc>
      </w:tr>
      <w:tr w:rsidR="00842413" w:rsidRPr="00842413" w:rsidTr="00842413">
        <w:trPr>
          <w:gridBefore w:val="1"/>
          <w:gridAfter w:val="2"/>
          <w:wBefore w:w="1134" w:type="dxa"/>
          <w:wAfter w:w="913" w:type="dxa"/>
          <w:trHeight w:val="420"/>
        </w:trPr>
        <w:tc>
          <w:tcPr>
            <w:tcW w:w="9341" w:type="dxa"/>
            <w:gridSpan w:val="8"/>
            <w:tcBorders>
              <w:top w:val="nil"/>
              <w:left w:val="nil"/>
              <w:bottom w:val="nil"/>
              <w:right w:val="nil"/>
            </w:tcBorders>
            <w:shd w:val="clear" w:color="auto" w:fill="auto"/>
          </w:tcPr>
          <w:p w:rsidR="00842413" w:rsidRPr="00842413" w:rsidRDefault="00842413" w:rsidP="00842413">
            <w:pPr>
              <w:rPr>
                <w:b/>
                <w:bCs/>
                <w:sz w:val="18"/>
                <w:szCs w:val="28"/>
              </w:rPr>
            </w:pPr>
            <w:r w:rsidRPr="00842413">
              <w:rPr>
                <w:b/>
                <w:bCs/>
                <w:sz w:val="18"/>
                <w:szCs w:val="28"/>
              </w:rPr>
              <w:t xml:space="preserve">Объем поступлений доходов бюджета Недвиговского сельского поселения Мясниковского района на 2019 год и </w:t>
            </w:r>
          </w:p>
          <w:p w:rsidR="00842413" w:rsidRPr="00842413" w:rsidRDefault="00842413" w:rsidP="00842413">
            <w:pPr>
              <w:rPr>
                <w:b/>
                <w:bCs/>
                <w:sz w:val="18"/>
                <w:szCs w:val="28"/>
              </w:rPr>
            </w:pPr>
            <w:r w:rsidRPr="00842413">
              <w:rPr>
                <w:b/>
                <w:bCs/>
                <w:sz w:val="18"/>
                <w:szCs w:val="28"/>
              </w:rPr>
              <w:t>плановый период 2020-2021 годов</w:t>
            </w:r>
          </w:p>
        </w:tc>
        <w:tc>
          <w:tcPr>
            <w:tcW w:w="236" w:type="dxa"/>
            <w:gridSpan w:val="3"/>
            <w:tcBorders>
              <w:top w:val="nil"/>
              <w:left w:val="nil"/>
              <w:bottom w:val="nil"/>
              <w:right w:val="nil"/>
            </w:tcBorders>
          </w:tcPr>
          <w:p w:rsidR="00842413" w:rsidRPr="00842413" w:rsidRDefault="00842413" w:rsidP="005A5FDD">
            <w:pPr>
              <w:jc w:val="center"/>
              <w:rPr>
                <w:b/>
                <w:bCs/>
                <w:sz w:val="18"/>
                <w:szCs w:val="28"/>
              </w:rPr>
            </w:pPr>
          </w:p>
        </w:tc>
      </w:tr>
      <w:tr w:rsidR="00842413" w:rsidRPr="00842413" w:rsidTr="00842413">
        <w:trPr>
          <w:gridBefore w:val="1"/>
          <w:gridAfter w:val="4"/>
          <w:wBefore w:w="1134" w:type="dxa"/>
          <w:wAfter w:w="1128" w:type="dxa"/>
          <w:trHeight w:val="165"/>
        </w:trPr>
        <w:tc>
          <w:tcPr>
            <w:tcW w:w="3420" w:type="dxa"/>
            <w:gridSpan w:val="2"/>
            <w:tcBorders>
              <w:top w:val="nil"/>
              <w:left w:val="nil"/>
              <w:bottom w:val="nil"/>
              <w:right w:val="nil"/>
            </w:tcBorders>
            <w:shd w:val="clear" w:color="auto" w:fill="auto"/>
          </w:tcPr>
          <w:p w:rsidR="00842413" w:rsidRPr="00842413" w:rsidRDefault="00842413" w:rsidP="005A5FDD">
            <w:pPr>
              <w:rPr>
                <w:sz w:val="18"/>
                <w:szCs w:val="28"/>
              </w:rPr>
            </w:pPr>
          </w:p>
        </w:tc>
        <w:tc>
          <w:tcPr>
            <w:tcW w:w="4700" w:type="dxa"/>
            <w:gridSpan w:val="3"/>
            <w:tcBorders>
              <w:top w:val="nil"/>
              <w:left w:val="nil"/>
              <w:bottom w:val="nil"/>
              <w:right w:val="nil"/>
            </w:tcBorders>
            <w:shd w:val="clear" w:color="auto" w:fill="auto"/>
            <w:noWrap/>
            <w:vAlign w:val="bottom"/>
          </w:tcPr>
          <w:p w:rsidR="00842413" w:rsidRPr="00842413" w:rsidRDefault="00842413" w:rsidP="005A5FDD">
            <w:pPr>
              <w:rPr>
                <w:sz w:val="18"/>
                <w:szCs w:val="28"/>
              </w:rPr>
            </w:pPr>
          </w:p>
        </w:tc>
        <w:tc>
          <w:tcPr>
            <w:tcW w:w="392" w:type="dxa"/>
            <w:gridSpan w:val="2"/>
            <w:tcBorders>
              <w:top w:val="nil"/>
              <w:left w:val="nil"/>
              <w:bottom w:val="nil"/>
              <w:right w:val="nil"/>
            </w:tcBorders>
            <w:shd w:val="clear" w:color="auto" w:fill="auto"/>
            <w:noWrap/>
            <w:vAlign w:val="bottom"/>
          </w:tcPr>
          <w:p w:rsidR="00842413" w:rsidRPr="00842413" w:rsidRDefault="00842413" w:rsidP="005A5FDD">
            <w:pPr>
              <w:rPr>
                <w:sz w:val="18"/>
                <w:szCs w:val="28"/>
              </w:rPr>
            </w:pPr>
          </w:p>
        </w:tc>
        <w:tc>
          <w:tcPr>
            <w:tcW w:w="850" w:type="dxa"/>
            <w:gridSpan w:val="2"/>
            <w:tcBorders>
              <w:top w:val="nil"/>
              <w:left w:val="nil"/>
              <w:bottom w:val="nil"/>
              <w:right w:val="nil"/>
            </w:tcBorders>
          </w:tcPr>
          <w:p w:rsidR="00842413" w:rsidRPr="00842413" w:rsidRDefault="00842413" w:rsidP="005A5FDD">
            <w:pPr>
              <w:rPr>
                <w:sz w:val="18"/>
                <w:szCs w:val="28"/>
              </w:rPr>
            </w:pPr>
          </w:p>
        </w:tc>
      </w:tr>
      <w:tr w:rsidR="00842413" w:rsidRPr="00842413" w:rsidTr="00842413">
        <w:trPr>
          <w:gridBefore w:val="1"/>
          <w:gridAfter w:val="7"/>
          <w:wBefore w:w="1134" w:type="dxa"/>
          <w:wAfter w:w="2268" w:type="dxa"/>
        </w:trPr>
        <w:tc>
          <w:tcPr>
            <w:tcW w:w="7230" w:type="dxa"/>
            <w:gridSpan w:val="3"/>
            <w:tcBorders>
              <w:top w:val="nil"/>
              <w:left w:val="nil"/>
              <w:bottom w:val="nil"/>
              <w:right w:val="nil"/>
            </w:tcBorders>
            <w:shd w:val="clear" w:color="auto" w:fill="auto"/>
            <w:noWrap/>
            <w:vAlign w:val="bottom"/>
          </w:tcPr>
          <w:p w:rsidR="00842413" w:rsidRPr="00842413" w:rsidRDefault="00842413" w:rsidP="005A5FDD">
            <w:pPr>
              <w:jc w:val="right"/>
              <w:rPr>
                <w:bCs/>
                <w:sz w:val="18"/>
              </w:rPr>
            </w:pPr>
            <w:r w:rsidRPr="00842413">
              <w:rPr>
                <w:bCs/>
                <w:sz w:val="18"/>
              </w:rPr>
              <w:t>(тыс. рублей)</w:t>
            </w:r>
          </w:p>
        </w:tc>
        <w:tc>
          <w:tcPr>
            <w:tcW w:w="992" w:type="dxa"/>
            <w:gridSpan w:val="3"/>
            <w:tcBorders>
              <w:top w:val="nil"/>
              <w:left w:val="nil"/>
              <w:bottom w:val="nil"/>
              <w:right w:val="nil"/>
            </w:tcBorders>
          </w:tcPr>
          <w:p w:rsidR="00842413" w:rsidRPr="00842413" w:rsidRDefault="00842413" w:rsidP="005A5FDD">
            <w:pPr>
              <w:jc w:val="right"/>
              <w:rPr>
                <w:bCs/>
                <w:sz w:val="18"/>
              </w:rPr>
            </w:pP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Код бюджетной классификации Российской Федерации</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Наименование статьи доходов</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2019 г. </w:t>
            </w:r>
          </w:p>
        </w:tc>
        <w:tc>
          <w:tcPr>
            <w:tcW w:w="1238" w:type="dxa"/>
            <w:gridSpan w:val="4"/>
            <w:tcBorders>
              <w:top w:val="single" w:sz="4" w:space="0" w:color="auto"/>
              <w:left w:val="nil"/>
              <w:bottom w:val="single" w:sz="4" w:space="0" w:color="auto"/>
              <w:right w:val="single" w:sz="4" w:space="0" w:color="auto"/>
            </w:tcBorders>
          </w:tcPr>
          <w:p w:rsidR="00842413" w:rsidRPr="00842413" w:rsidRDefault="00842413" w:rsidP="005A5FDD">
            <w:pPr>
              <w:jc w:val="center"/>
              <w:rPr>
                <w:bCs/>
                <w:sz w:val="18"/>
              </w:rPr>
            </w:pPr>
            <w:r w:rsidRPr="00842413">
              <w:rPr>
                <w:bCs/>
                <w:sz w:val="18"/>
              </w:rPr>
              <w:t>2020 г.</w:t>
            </w:r>
          </w:p>
        </w:tc>
        <w:tc>
          <w:tcPr>
            <w:tcW w:w="1030" w:type="dxa"/>
            <w:gridSpan w:val="3"/>
            <w:tcBorders>
              <w:top w:val="single" w:sz="4" w:space="0" w:color="auto"/>
              <w:left w:val="nil"/>
              <w:bottom w:val="single" w:sz="4" w:space="0" w:color="auto"/>
              <w:right w:val="single" w:sz="4" w:space="0" w:color="auto"/>
            </w:tcBorders>
          </w:tcPr>
          <w:p w:rsidR="00842413" w:rsidRPr="00842413" w:rsidRDefault="00842413" w:rsidP="005A5FDD">
            <w:pPr>
              <w:jc w:val="center"/>
              <w:rPr>
                <w:bCs/>
                <w:sz w:val="18"/>
              </w:rPr>
            </w:pPr>
            <w:r w:rsidRPr="00842413">
              <w:rPr>
                <w:bCs/>
                <w:sz w:val="18"/>
              </w:rPr>
              <w:t xml:space="preserve">2021 г. </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ИТОГО ДОХОДОВ</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50 215,8</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10 299,7</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10 045,9</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1 00 00000 00 0000 000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НАЛОГОВЫЕ И НЕНАЛОГОВЫЕ ДОХОДЫ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6 646,7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6 018,5</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6 133,4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Налоговые доходы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6 030,7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5 382,9</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5 476,4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1 01 00000 00 0000 000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НАЛОГИ НА ПРИБЫЛЬ, ДОХОДЫ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1 01 02000 01 0000 110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 на доходы физических лиц</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1 01 02010 01 0000 110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831,7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1 05 00000 00 0000 000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НАЛОГИ НА СОВОКУПНЫЙ ДОХОД</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590,0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261,4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270,6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1 05 03000 01 0000 110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Единый сельскохозяйственный налог</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590,0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261,4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270,6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1 05 03010 01 0000 110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Единый сельскохозяйственный налог</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590,0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261,4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270,6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НАЛОГИ НА ИМУЩЕСТВО</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4 609,0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4 289,8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4 374,1</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1 06 01000 00 0000 110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 на имущество физических лиц</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473,5</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557,8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642,1</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1 06 01030 10 0000 110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473,5</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557,8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642,1</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1 06 06000 00 0000 110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Земельный налог</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4 135,5</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3 732,0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3 732,0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1 06 06030 00 0000 110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Земельный налог с организаций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1 06 06033 10 0000 110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Земельный налог с организаций, обладающих земельным участком, расположенным в границах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1 819,4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1 06 06040 00 0000 110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Земельный налог с физических лиц</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2 316,1</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1 912,6</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1 912,6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1 06 06043 10 0000 110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Земельный налог с физических лиц, обладающих земельным участком, расположенным в границах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2 316,1</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1 912,6</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1 912,6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Неналоговые доходы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616,0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635,6</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657,0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1 11 00000 00 0000 000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 ОТ ИСПОЛЬЗОВАНИЯ ИМУЩЕСТВА, НАХОДЯЩЕГОСЯ В ГОСУДАРСТВЕННОЙ И МУНИЦИПАЛЬНОЙ СОБСТВЕННОСТИ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411,7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427,3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444,4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1 11 05000 00 0000 120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411,7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427,3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444,4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1 11 05030 00 0000 120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411,7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427,3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444,4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1 11 05035 10 0000 120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411,7</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427,3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444,4</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ДОХОДЫ ОТ ОКАЗАНИЯ ПЛАТНЫХ УСЛУГ И КОМПЕНСАЦИИ </w:t>
            </w:r>
            <w:r w:rsidRPr="00842413">
              <w:rPr>
                <w:bCs/>
                <w:sz w:val="18"/>
              </w:rPr>
              <w:lastRenderedPageBreak/>
              <w:t>ЗАТРАТ ГОСУДАРСТВА</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lastRenderedPageBreak/>
              <w:t>154,3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158,3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162,6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lastRenderedPageBreak/>
              <w:t xml:space="preserve">1 13 01000 00 0000 130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Доходы от оказания платных услуг (работ)</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1 13 01990 00 0000 130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доходы от оказания платных услуг (работ)</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1 13 01995 10 0000 130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доходы от оказания платных услуг (работ) получателями средств бюджетов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100,0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1 13 02090 01 0000 130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Поступление средств, удерживаемых из заработной платы осужденных</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54,3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58,3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1 13 02990 00 0000 130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доходы от компенсации затрат государства</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54,3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58,3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1 13 02995 10 0000 130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доходы от компенсации затрат бюджетов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54,3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58,3</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62,6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1 16 00000 00 0000 000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ШТРАФЫ, САНКЦИИ, ВОЗМЕЩЕНИЕ УЩЕРБА</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1 16 51000 02 0000 140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Денежные взыскания (штрафы), установленные законами субъектов Российской Федерации за несоблюдение муниципальных правовых актов</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1 16 51040 02 0000 140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50,0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2 00 00000 00 0000 000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БЕЗВОЗМЕЗДНЫЕ ПОСТУПЛЕНИЯ</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43 569,1</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4 281,2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3 912,5</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2 02 00000 00 0000 000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БЕЗВОЗМЕЗДНЫЕ ПОСТУПЛЕНИЯ ОТ ДРУГИХ БЮДЖЕТОВ БЮДЖЕТНОЙ СИСТЕМЫ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43 569,1</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4 281,2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3 912,5</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2 02 10000 00 0000 150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Дотации бюджетам бюджетной системы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8 903,4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4 071,8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3 696,7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2 02 15001 00 0000 150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Дотации на выравнивание бюджетной обеспеченности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8 903,4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4 071,8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3 696,7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2 02 15001 10 0000 150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Дотации бюджетам сельских поселений на выравнивание бюджетной обеспеченности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8 903,4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4 071,8</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3 696,7</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2 02 30000 00 0000 150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Субвенции бюджетам бюджетной системы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208,4</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209,4</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215,8</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2 02 30024 00 0000 150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Субвенции местным бюджетам на выполнение передаваемых полномочий субъектов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2 02 30024 10 0000 150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Субвенции бюджетам сельских поселений на выполнение передаваемых полномочий субъектов Российской Федерации</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0,2</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2 02 35118 00 0000 150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Субвенции бюджетам на осуществление первичного воинского учета на территориях, где отсутствуют военные комиссариаты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208,2</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209,2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215,6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2 02 35118 10 0000 150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208,2</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209,2</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215,6</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2 02 40000 00 0000 150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34 457,3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2 02 49999 00 0000 150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межбюджетные трансферты, передаваемые бюджетам</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34 457,3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r>
      <w:tr w:rsidR="00842413" w:rsidRPr="00842413" w:rsidTr="00842413">
        <w:trPr>
          <w:trHeight w:val="2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 xml:space="preserve">2 02 49999 10 0000 150 </w:t>
            </w:r>
          </w:p>
        </w:tc>
        <w:tc>
          <w:tcPr>
            <w:tcW w:w="6096"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Прочие межбюджетные трансферты, передаваемые бюджетам сельских поселений</w:t>
            </w:r>
          </w:p>
        </w:tc>
        <w:tc>
          <w:tcPr>
            <w:tcW w:w="850" w:type="dxa"/>
            <w:gridSpan w:val="2"/>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34 457,3</w:t>
            </w:r>
          </w:p>
        </w:tc>
        <w:tc>
          <w:tcPr>
            <w:tcW w:w="1238" w:type="dxa"/>
            <w:gridSpan w:val="4"/>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c>
          <w:tcPr>
            <w:tcW w:w="1030"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18"/>
              </w:rPr>
            </w:pPr>
            <w:r w:rsidRPr="00842413">
              <w:rPr>
                <w:bCs/>
                <w:sz w:val="18"/>
              </w:rPr>
              <w:t>0,0</w:t>
            </w:r>
          </w:p>
        </w:tc>
      </w:tr>
    </w:tbl>
    <w:p w:rsidR="00842413" w:rsidRPr="00C45EEB" w:rsidRDefault="00842413" w:rsidP="00842413"/>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r w:rsidRPr="00842413">
        <w:drawing>
          <wp:inline distT="0" distB="0" distL="0" distR="0" wp14:anchorId="50B4F845" wp14:editId="49A55917">
            <wp:extent cx="6210935" cy="6460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6460370"/>
                    </a:xfrm>
                    <a:prstGeom prst="rect">
                      <a:avLst/>
                    </a:prstGeom>
                    <a:noFill/>
                    <a:ln>
                      <a:noFill/>
                    </a:ln>
                  </pic:spPr>
                </pic:pic>
              </a:graphicData>
            </a:graphic>
          </wp:inline>
        </w:drawing>
      </w: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p w:rsidR="00842413" w:rsidRDefault="00842413" w:rsidP="00842413">
      <w:pPr>
        <w:rPr>
          <w:sz w:val="28"/>
          <w:szCs w:val="28"/>
        </w:rPr>
      </w:pPr>
    </w:p>
    <w:tbl>
      <w:tblPr>
        <w:tblW w:w="11199" w:type="dxa"/>
        <w:tblInd w:w="-885" w:type="dxa"/>
        <w:tblLayout w:type="fixed"/>
        <w:tblLook w:val="0000" w:firstRow="0" w:lastRow="0" w:firstColumn="0" w:lastColumn="0" w:noHBand="0" w:noVBand="0"/>
      </w:tblPr>
      <w:tblGrid>
        <w:gridCol w:w="4112"/>
        <w:gridCol w:w="567"/>
        <w:gridCol w:w="567"/>
        <w:gridCol w:w="1701"/>
        <w:gridCol w:w="709"/>
        <w:gridCol w:w="32"/>
        <w:gridCol w:w="236"/>
        <w:gridCol w:w="570"/>
        <w:gridCol w:w="154"/>
        <w:gridCol w:w="1134"/>
        <w:gridCol w:w="1092"/>
        <w:gridCol w:w="184"/>
        <w:gridCol w:w="141"/>
      </w:tblGrid>
      <w:tr w:rsidR="00842413" w:rsidRPr="00842413" w:rsidTr="005A5FDD">
        <w:trPr>
          <w:gridAfter w:val="1"/>
          <w:wAfter w:w="141" w:type="dxa"/>
          <w:trHeight w:val="2629"/>
        </w:trPr>
        <w:tc>
          <w:tcPr>
            <w:tcW w:w="11058" w:type="dxa"/>
            <w:gridSpan w:val="12"/>
            <w:tcBorders>
              <w:top w:val="nil"/>
              <w:left w:val="nil"/>
              <w:right w:val="nil"/>
            </w:tcBorders>
            <w:shd w:val="clear" w:color="auto" w:fill="auto"/>
          </w:tcPr>
          <w:p w:rsidR="00842413" w:rsidRPr="00842413" w:rsidRDefault="00842413" w:rsidP="005A5FDD">
            <w:pPr>
              <w:ind w:right="22"/>
              <w:jc w:val="right"/>
              <w:rPr>
                <w:sz w:val="22"/>
                <w:szCs w:val="28"/>
              </w:rPr>
            </w:pPr>
            <w:r w:rsidRPr="00842413">
              <w:rPr>
                <w:sz w:val="22"/>
                <w:szCs w:val="28"/>
              </w:rPr>
              <w:t xml:space="preserve">Приложение 3 </w:t>
            </w:r>
          </w:p>
          <w:p w:rsidR="00842413" w:rsidRPr="00842413" w:rsidRDefault="00842413" w:rsidP="005A5FDD">
            <w:pPr>
              <w:ind w:right="22"/>
              <w:jc w:val="right"/>
              <w:rPr>
                <w:sz w:val="22"/>
                <w:szCs w:val="28"/>
              </w:rPr>
            </w:pPr>
            <w:r w:rsidRPr="00842413">
              <w:rPr>
                <w:sz w:val="22"/>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2019 год и плановый период 2020-2021 годов » </w:t>
            </w:r>
          </w:p>
          <w:p w:rsidR="00842413" w:rsidRPr="00842413" w:rsidRDefault="00842413" w:rsidP="005A5FDD">
            <w:pPr>
              <w:jc w:val="right"/>
              <w:rPr>
                <w:sz w:val="22"/>
                <w:szCs w:val="28"/>
              </w:rPr>
            </w:pPr>
            <w:r w:rsidRPr="00842413">
              <w:rPr>
                <w:sz w:val="22"/>
                <w:szCs w:val="28"/>
              </w:rPr>
              <w:t>от 26.12.2018 г. № 66"</w:t>
            </w:r>
          </w:p>
          <w:p w:rsidR="00842413" w:rsidRPr="00842413" w:rsidRDefault="00842413" w:rsidP="005A5FDD">
            <w:pPr>
              <w:jc w:val="right"/>
              <w:rPr>
                <w:sz w:val="22"/>
                <w:szCs w:val="28"/>
              </w:rPr>
            </w:pPr>
            <w:r w:rsidRPr="00842413">
              <w:rPr>
                <w:sz w:val="22"/>
                <w:szCs w:val="28"/>
              </w:rPr>
              <w:t>от 31.10.2019 г. № 84</w:t>
            </w:r>
          </w:p>
        </w:tc>
      </w:tr>
      <w:tr w:rsidR="00842413" w:rsidRPr="00842413" w:rsidTr="005A5FDD">
        <w:trPr>
          <w:gridAfter w:val="1"/>
          <w:wAfter w:w="141" w:type="dxa"/>
          <w:trHeight w:val="2629"/>
        </w:trPr>
        <w:tc>
          <w:tcPr>
            <w:tcW w:w="11058" w:type="dxa"/>
            <w:gridSpan w:val="12"/>
            <w:tcBorders>
              <w:top w:val="nil"/>
              <w:left w:val="nil"/>
              <w:right w:val="nil"/>
            </w:tcBorders>
            <w:shd w:val="clear" w:color="auto" w:fill="auto"/>
          </w:tcPr>
          <w:p w:rsidR="00842413" w:rsidRPr="00842413" w:rsidRDefault="00842413" w:rsidP="005A5FDD">
            <w:pPr>
              <w:jc w:val="right"/>
              <w:rPr>
                <w:sz w:val="22"/>
                <w:szCs w:val="28"/>
              </w:rPr>
            </w:pPr>
            <w:r w:rsidRPr="00842413">
              <w:rPr>
                <w:sz w:val="22"/>
                <w:szCs w:val="28"/>
              </w:rPr>
              <w:t>Приложение 7</w:t>
            </w:r>
          </w:p>
          <w:p w:rsidR="00842413" w:rsidRPr="00842413" w:rsidRDefault="00842413" w:rsidP="005A5FDD">
            <w:pPr>
              <w:widowControl w:val="0"/>
              <w:tabs>
                <w:tab w:val="center" w:pos="12742"/>
              </w:tabs>
              <w:autoSpaceDE w:val="0"/>
              <w:autoSpaceDN w:val="0"/>
              <w:adjustRightInd w:val="0"/>
              <w:jc w:val="right"/>
              <w:rPr>
                <w:color w:val="000000"/>
                <w:sz w:val="22"/>
                <w:szCs w:val="28"/>
              </w:rPr>
            </w:pPr>
            <w:r w:rsidRPr="00842413">
              <w:rPr>
                <w:color w:val="000000"/>
                <w:sz w:val="22"/>
                <w:szCs w:val="28"/>
              </w:rPr>
              <w:t>к Решению собрания депутатов Недвиговского сельского поселения «О бюджете  Недвиговского сельского поселения Мясниковского района на 2019год и плановый период 2020 и 2021 годов»</w:t>
            </w:r>
          </w:p>
          <w:p w:rsidR="00842413" w:rsidRPr="00842413" w:rsidRDefault="00842413" w:rsidP="005A5FDD">
            <w:pPr>
              <w:jc w:val="right"/>
              <w:rPr>
                <w:sz w:val="22"/>
                <w:szCs w:val="28"/>
              </w:rPr>
            </w:pPr>
            <w:r w:rsidRPr="00842413">
              <w:rPr>
                <w:color w:val="000000"/>
                <w:sz w:val="22"/>
                <w:szCs w:val="28"/>
              </w:rPr>
              <w:t>от 28.02.2019 г. № 66</w:t>
            </w:r>
          </w:p>
        </w:tc>
      </w:tr>
      <w:tr w:rsidR="00842413" w:rsidRPr="00842413" w:rsidTr="005A5FDD">
        <w:trPr>
          <w:gridAfter w:val="1"/>
          <w:wAfter w:w="141" w:type="dxa"/>
          <w:trHeight w:val="375"/>
        </w:trPr>
        <w:tc>
          <w:tcPr>
            <w:tcW w:w="11058" w:type="dxa"/>
            <w:gridSpan w:val="12"/>
            <w:tcBorders>
              <w:top w:val="nil"/>
              <w:left w:val="nil"/>
              <w:bottom w:val="nil"/>
              <w:right w:val="nil"/>
            </w:tcBorders>
            <w:shd w:val="clear" w:color="auto" w:fill="auto"/>
          </w:tcPr>
          <w:p w:rsidR="00842413" w:rsidRPr="00842413" w:rsidRDefault="00842413" w:rsidP="005A5FDD">
            <w:pPr>
              <w:jc w:val="center"/>
              <w:rPr>
                <w:b/>
                <w:bCs/>
                <w:sz w:val="22"/>
                <w:szCs w:val="28"/>
              </w:rPr>
            </w:pPr>
            <w:r w:rsidRPr="00842413">
              <w:rPr>
                <w:b/>
                <w:bCs/>
                <w:sz w:val="22"/>
                <w:szCs w:val="28"/>
              </w:rPr>
              <w:t xml:space="preserve">Распределение бюджетных ассигнований </w:t>
            </w:r>
          </w:p>
        </w:tc>
      </w:tr>
      <w:tr w:rsidR="00842413" w:rsidRPr="00842413" w:rsidTr="005A5FDD">
        <w:trPr>
          <w:gridAfter w:val="1"/>
          <w:wAfter w:w="141" w:type="dxa"/>
          <w:trHeight w:val="375"/>
        </w:trPr>
        <w:tc>
          <w:tcPr>
            <w:tcW w:w="11058" w:type="dxa"/>
            <w:gridSpan w:val="12"/>
            <w:tcBorders>
              <w:top w:val="nil"/>
              <w:left w:val="nil"/>
              <w:bottom w:val="nil"/>
              <w:right w:val="nil"/>
            </w:tcBorders>
            <w:shd w:val="clear" w:color="auto" w:fill="auto"/>
          </w:tcPr>
          <w:p w:rsidR="00842413" w:rsidRPr="00842413" w:rsidRDefault="00842413" w:rsidP="005A5FDD">
            <w:pPr>
              <w:jc w:val="center"/>
              <w:rPr>
                <w:b/>
                <w:bCs/>
                <w:sz w:val="22"/>
                <w:szCs w:val="28"/>
              </w:rPr>
            </w:pPr>
            <w:proofErr w:type="gramStart"/>
            <w:r w:rsidRPr="00842413">
              <w:rPr>
                <w:b/>
                <w:bCs/>
                <w:sz w:val="22"/>
                <w:szCs w:val="28"/>
              </w:rPr>
              <w:t>по разделам, подразделам, целевым статьям (муниципальным</w:t>
            </w:r>
            <w:proofErr w:type="gramEnd"/>
          </w:p>
        </w:tc>
      </w:tr>
      <w:tr w:rsidR="00842413" w:rsidRPr="00842413" w:rsidTr="005A5FDD">
        <w:trPr>
          <w:gridAfter w:val="1"/>
          <w:wAfter w:w="141" w:type="dxa"/>
          <w:trHeight w:val="375"/>
        </w:trPr>
        <w:tc>
          <w:tcPr>
            <w:tcW w:w="11058" w:type="dxa"/>
            <w:gridSpan w:val="12"/>
            <w:tcBorders>
              <w:top w:val="nil"/>
              <w:left w:val="nil"/>
              <w:bottom w:val="nil"/>
              <w:right w:val="nil"/>
            </w:tcBorders>
            <w:shd w:val="clear" w:color="auto" w:fill="auto"/>
          </w:tcPr>
          <w:p w:rsidR="00842413" w:rsidRPr="00842413" w:rsidRDefault="00842413" w:rsidP="005A5FDD">
            <w:pPr>
              <w:jc w:val="center"/>
              <w:rPr>
                <w:b/>
                <w:bCs/>
                <w:sz w:val="22"/>
                <w:szCs w:val="28"/>
              </w:rPr>
            </w:pPr>
            <w:r w:rsidRPr="00842413">
              <w:rPr>
                <w:b/>
                <w:bCs/>
                <w:sz w:val="22"/>
                <w:szCs w:val="28"/>
              </w:rPr>
              <w:t xml:space="preserve"> программам Недвиговского сельского поселения Мясниковского района и непрограммным направлениям</w:t>
            </w:r>
          </w:p>
        </w:tc>
      </w:tr>
      <w:tr w:rsidR="00842413" w:rsidRPr="00842413" w:rsidTr="005A5FDD">
        <w:trPr>
          <w:gridAfter w:val="1"/>
          <w:wAfter w:w="141" w:type="dxa"/>
          <w:trHeight w:val="375"/>
        </w:trPr>
        <w:tc>
          <w:tcPr>
            <w:tcW w:w="11058" w:type="dxa"/>
            <w:gridSpan w:val="12"/>
            <w:tcBorders>
              <w:top w:val="nil"/>
              <w:left w:val="nil"/>
              <w:bottom w:val="nil"/>
              <w:right w:val="nil"/>
            </w:tcBorders>
            <w:shd w:val="clear" w:color="auto" w:fill="auto"/>
          </w:tcPr>
          <w:p w:rsidR="00842413" w:rsidRPr="00842413" w:rsidRDefault="00842413" w:rsidP="005A5FDD">
            <w:pPr>
              <w:jc w:val="center"/>
              <w:rPr>
                <w:b/>
                <w:bCs/>
                <w:sz w:val="22"/>
                <w:szCs w:val="28"/>
              </w:rPr>
            </w:pPr>
            <w:r w:rsidRPr="00842413">
              <w:rPr>
                <w:b/>
                <w:bCs/>
                <w:sz w:val="22"/>
                <w:szCs w:val="28"/>
              </w:rPr>
              <w:t xml:space="preserve"> деятельности), группам (подгруппам) видов расходов классификации</w:t>
            </w:r>
          </w:p>
        </w:tc>
      </w:tr>
      <w:tr w:rsidR="00842413" w:rsidRPr="00842413" w:rsidTr="005A5FDD">
        <w:trPr>
          <w:gridAfter w:val="1"/>
          <w:wAfter w:w="141" w:type="dxa"/>
          <w:trHeight w:val="360"/>
        </w:trPr>
        <w:tc>
          <w:tcPr>
            <w:tcW w:w="11058" w:type="dxa"/>
            <w:gridSpan w:val="12"/>
            <w:tcBorders>
              <w:top w:val="nil"/>
              <w:left w:val="nil"/>
              <w:bottom w:val="nil"/>
              <w:right w:val="nil"/>
            </w:tcBorders>
            <w:shd w:val="clear" w:color="auto" w:fill="auto"/>
          </w:tcPr>
          <w:p w:rsidR="00842413" w:rsidRPr="00842413" w:rsidRDefault="00842413" w:rsidP="005A5FDD">
            <w:pPr>
              <w:jc w:val="center"/>
              <w:rPr>
                <w:b/>
                <w:bCs/>
                <w:sz w:val="22"/>
                <w:szCs w:val="28"/>
              </w:rPr>
            </w:pPr>
            <w:r w:rsidRPr="00842413">
              <w:rPr>
                <w:b/>
                <w:bCs/>
                <w:sz w:val="22"/>
                <w:szCs w:val="28"/>
              </w:rPr>
              <w:t xml:space="preserve"> расходов бюджета на 2019 год и плановый период 2020-2021 годов</w:t>
            </w:r>
          </w:p>
        </w:tc>
      </w:tr>
      <w:tr w:rsidR="00842413" w:rsidRPr="00842413" w:rsidTr="005A5FDD">
        <w:trPr>
          <w:gridAfter w:val="2"/>
          <w:wAfter w:w="325" w:type="dxa"/>
          <w:trHeight w:val="360"/>
        </w:trPr>
        <w:tc>
          <w:tcPr>
            <w:tcW w:w="7688" w:type="dxa"/>
            <w:gridSpan w:val="6"/>
            <w:tcBorders>
              <w:top w:val="nil"/>
              <w:left w:val="nil"/>
              <w:bottom w:val="nil"/>
              <w:right w:val="nil"/>
            </w:tcBorders>
            <w:shd w:val="clear" w:color="auto" w:fill="auto"/>
          </w:tcPr>
          <w:p w:rsidR="00842413" w:rsidRPr="00842413" w:rsidRDefault="00842413" w:rsidP="005A5FDD">
            <w:pPr>
              <w:rPr>
                <w:sz w:val="22"/>
                <w:szCs w:val="28"/>
              </w:rPr>
            </w:pPr>
          </w:p>
        </w:tc>
        <w:tc>
          <w:tcPr>
            <w:tcW w:w="236" w:type="dxa"/>
            <w:tcBorders>
              <w:top w:val="nil"/>
              <w:left w:val="nil"/>
              <w:bottom w:val="nil"/>
              <w:right w:val="nil"/>
            </w:tcBorders>
            <w:shd w:val="clear" w:color="auto" w:fill="auto"/>
          </w:tcPr>
          <w:p w:rsidR="00842413" w:rsidRPr="00842413" w:rsidRDefault="00842413" w:rsidP="005A5FDD">
            <w:pPr>
              <w:rPr>
                <w:sz w:val="22"/>
                <w:szCs w:val="28"/>
              </w:rPr>
            </w:pPr>
          </w:p>
        </w:tc>
        <w:tc>
          <w:tcPr>
            <w:tcW w:w="570" w:type="dxa"/>
            <w:tcBorders>
              <w:top w:val="nil"/>
              <w:left w:val="nil"/>
              <w:bottom w:val="nil"/>
              <w:right w:val="nil"/>
            </w:tcBorders>
            <w:shd w:val="clear" w:color="auto" w:fill="auto"/>
          </w:tcPr>
          <w:p w:rsidR="00842413" w:rsidRPr="00842413" w:rsidRDefault="00842413" w:rsidP="005A5FDD">
            <w:pPr>
              <w:rPr>
                <w:sz w:val="22"/>
                <w:szCs w:val="28"/>
              </w:rPr>
            </w:pPr>
          </w:p>
        </w:tc>
        <w:tc>
          <w:tcPr>
            <w:tcW w:w="2380" w:type="dxa"/>
            <w:gridSpan w:val="3"/>
            <w:tcBorders>
              <w:top w:val="nil"/>
              <w:left w:val="nil"/>
              <w:bottom w:val="single" w:sz="4" w:space="0" w:color="auto"/>
              <w:right w:val="nil"/>
            </w:tcBorders>
            <w:shd w:val="clear" w:color="auto" w:fill="auto"/>
          </w:tcPr>
          <w:p w:rsidR="00842413" w:rsidRPr="00842413" w:rsidRDefault="00842413" w:rsidP="005A5FDD">
            <w:pPr>
              <w:jc w:val="right"/>
              <w:rPr>
                <w:b/>
                <w:bCs/>
                <w:sz w:val="22"/>
                <w:szCs w:val="28"/>
              </w:rPr>
            </w:pPr>
            <w:r w:rsidRPr="00842413">
              <w:rPr>
                <w:b/>
                <w:bCs/>
                <w:sz w:val="22"/>
                <w:szCs w:val="28"/>
              </w:rPr>
              <w:t>(тыс. рублей)</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spellStart"/>
            <w:r w:rsidRPr="00842413">
              <w:rPr>
                <w:bCs/>
                <w:color w:val="000000"/>
                <w:sz w:val="22"/>
              </w:rPr>
              <w:t>Рз</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ПР</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ЦСР</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ВР</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xml:space="preserve">2019 г. </w:t>
            </w:r>
          </w:p>
        </w:tc>
        <w:tc>
          <w:tcPr>
            <w:tcW w:w="1134" w:type="dxa"/>
            <w:tcBorders>
              <w:top w:val="single" w:sz="4" w:space="0" w:color="auto"/>
              <w:left w:val="nil"/>
              <w:bottom w:val="single" w:sz="4" w:space="0" w:color="auto"/>
              <w:right w:val="single" w:sz="4" w:space="0" w:color="auto"/>
            </w:tcBorders>
          </w:tcPr>
          <w:p w:rsidR="00842413" w:rsidRPr="00842413" w:rsidRDefault="00842413" w:rsidP="005A5FDD">
            <w:pPr>
              <w:jc w:val="center"/>
              <w:rPr>
                <w:bCs/>
                <w:sz w:val="22"/>
              </w:rPr>
            </w:pPr>
            <w:r w:rsidRPr="00842413">
              <w:rPr>
                <w:bCs/>
                <w:sz w:val="22"/>
              </w:rPr>
              <w:t>2020 г.</w:t>
            </w:r>
          </w:p>
        </w:tc>
        <w:tc>
          <w:tcPr>
            <w:tcW w:w="1417" w:type="dxa"/>
            <w:gridSpan w:val="3"/>
            <w:tcBorders>
              <w:top w:val="single" w:sz="4" w:space="0" w:color="auto"/>
              <w:left w:val="nil"/>
              <w:bottom w:val="single" w:sz="4" w:space="0" w:color="auto"/>
              <w:right w:val="single" w:sz="4" w:space="0" w:color="auto"/>
            </w:tcBorders>
          </w:tcPr>
          <w:p w:rsidR="00842413" w:rsidRPr="00842413" w:rsidRDefault="00842413" w:rsidP="005A5FDD">
            <w:pPr>
              <w:jc w:val="center"/>
              <w:rPr>
                <w:bCs/>
                <w:sz w:val="22"/>
              </w:rPr>
            </w:pPr>
            <w:r w:rsidRPr="00842413">
              <w:rPr>
                <w:bCs/>
                <w:sz w:val="22"/>
              </w:rPr>
              <w:t xml:space="preserve">2021 г.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5 872,10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6 099,00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6 885,10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5 629,80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5 323,00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5 326,40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4 917,50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4 917,50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на выплаты персоналу </w:t>
            </w:r>
            <w:r w:rsidRPr="00842413">
              <w:rPr>
                <w:bCs/>
                <w:color w:val="000000"/>
                <w:sz w:val="22"/>
              </w:rPr>
              <w:lastRenderedPageBreak/>
              <w:t>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4 917,50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4 908,70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515,00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414,10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417,50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449,80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392,10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395,50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449,80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392,10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395,50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65,20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22,00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22,00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850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65,20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22,00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22,00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842413">
              <w:rPr>
                <w:bCs/>
                <w:color w:val="000000"/>
                <w:sz w:val="22"/>
              </w:rPr>
              <w:t xml:space="preserve"> ,</w:t>
            </w:r>
            <w:proofErr w:type="gramEnd"/>
            <w:r w:rsidRPr="00842413">
              <w:rPr>
                <w:bCs/>
                <w:color w:val="000000"/>
                <w:sz w:val="22"/>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89.9.00.72390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0,20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842413">
              <w:rPr>
                <w:bCs/>
                <w:color w:val="000000"/>
                <w:sz w:val="22"/>
              </w:rPr>
              <w:t xml:space="preserve"> ,</w:t>
            </w:r>
            <w:proofErr w:type="gramEnd"/>
            <w:r w:rsidRPr="00842413">
              <w:rPr>
                <w:bCs/>
                <w:color w:val="000000"/>
                <w:sz w:val="22"/>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89.9.00.72390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0,20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89.9.00.72390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0,20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0,20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w:t>
            </w:r>
            <w:proofErr w:type="gramStart"/>
            <w:r w:rsidRPr="00842413">
              <w:rPr>
                <w:bCs/>
                <w:color w:val="000000"/>
                <w:sz w:val="22"/>
              </w:rPr>
              <w:t>на передачу части полномочий по решению вопросов местного значения в соответствии с заключенными соглашениями в рамках</w:t>
            </w:r>
            <w:proofErr w:type="gramEnd"/>
            <w:r w:rsidRPr="00842413">
              <w:rPr>
                <w:bCs/>
                <w:color w:val="000000"/>
                <w:sz w:val="22"/>
              </w:rPr>
              <w:t xml:space="preserve"> непрограммных расходов органа местного </w:t>
            </w:r>
            <w:r w:rsidRPr="00842413">
              <w:rPr>
                <w:bCs/>
                <w:color w:val="000000"/>
                <w:sz w:val="22"/>
              </w:rPr>
              <w:lastRenderedPageBreak/>
              <w:t>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99.9.00.85020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197,10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 xml:space="preserve">Расходы </w:t>
            </w:r>
            <w:proofErr w:type="gramStart"/>
            <w:r w:rsidRPr="00842413">
              <w:rPr>
                <w:bCs/>
                <w:color w:val="000000"/>
                <w:sz w:val="22"/>
              </w:rPr>
              <w:t>на передачу части полномочий по решению вопросов местного значения в соответствии с заключенными соглашениями в рамках</w:t>
            </w:r>
            <w:proofErr w:type="gramEnd"/>
            <w:r w:rsidRPr="00842413">
              <w:rPr>
                <w:bCs/>
                <w:color w:val="000000"/>
                <w:sz w:val="22"/>
              </w:rPr>
              <w:t xml:space="preserve"> непрограммных расходов органа местного самоуправления Недвиговского сельского поселения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99.9.00.85020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500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197,10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99.9.00.85020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540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197,10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Обеспечение проведения выборов и референдумов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351,70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99.9.00.99990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351,70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99.9.00.99990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351,70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99.9.00.99990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351,70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Резервные фонды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99.1.00.90100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99.1.00.90100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Резервные средства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99.1.00.90100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870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242,30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676,00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1 107,00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242,30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Создание и развитие информационной и телекоммуникационной инфраструктуры, защита информации в рамках подпрограммы </w:t>
            </w:r>
            <w:r w:rsidRPr="00842413">
              <w:rPr>
                <w:bCs/>
                <w:color w:val="000000"/>
                <w:sz w:val="22"/>
              </w:rPr>
              <w:lastRenderedPageBreak/>
              <w:t>«Информационно-телекоммуникационная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242,30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242,30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256,00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Условно утвержденные расходы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821,00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821,00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Специальные расходы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99.9.00.90110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880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821,00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НАЦИОНАЛЬНАЯ ОБОРОНА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208,20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209,20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215,60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Мобилизационная и вневойсковая подготовка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208,20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209,20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215,60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89.9.00.51180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208,20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209,20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215,60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w:t>
            </w:r>
            <w:r w:rsidRPr="00842413">
              <w:rPr>
                <w:bCs/>
                <w:color w:val="000000"/>
                <w:sz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89.9.00.51180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208,20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209,20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215,60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89.9.00.51180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208,20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209,20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215,60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36 720,70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4 674,80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4 689,30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Благоустройство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36 720,70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4 674,80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4 689,30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10.1.00.21180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1 584,60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2 031,60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2 046,10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10.1.00.21180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1 584,60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2 031,60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2 046,10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10.1.00.21180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1 584,60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2 031,60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2 046,10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10.1.00.85520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299,70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10.1.00.85520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299,70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Иные закупки товаров, работ и услуг для </w:t>
            </w:r>
            <w:r w:rsidRPr="00842413">
              <w:rPr>
                <w:bCs/>
                <w:color w:val="000000"/>
                <w:sz w:val="22"/>
              </w:rPr>
              <w:lastRenderedPageBreak/>
              <w:t>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10.1.00.85520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299,70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10.2.00.21190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168,50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10.2.00.21190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168,50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10.2.00.21190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168,50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10.3.00.21200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254,50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10.3.00.21200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254,50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10.3.00.21200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254,50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197,10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3 156,60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2 286,10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2 286,10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w:t>
            </w:r>
            <w:r w:rsidRPr="00842413">
              <w:rPr>
                <w:bCs/>
                <w:color w:val="000000"/>
                <w:sz w:val="22"/>
              </w:rPr>
              <w:lastRenderedPageBreak/>
              <w:t>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3 151,60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2 281,10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2 281,10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3 151,60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2 281,10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2 281,10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850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5,00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11.2.00.85440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11.2.00.85440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11.2.00.85440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267,30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 xml:space="preserve">Расходы на реализацию программ формирования современной городской </w:t>
            </w:r>
            <w:r w:rsidRPr="00842413">
              <w:rPr>
                <w:bCs/>
                <w:color w:val="000000"/>
                <w:sz w:val="22"/>
              </w:rPr>
              <w:lastRenderedPageBreak/>
              <w:t>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267,30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267,30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278,30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278,30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11.2.00.85470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278,30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w:t>
            </w:r>
            <w:r w:rsidRPr="00842413">
              <w:rPr>
                <w:bCs/>
                <w:color w:val="000000"/>
                <w:sz w:val="22"/>
              </w:rPr>
              <w:lastRenderedPageBreak/>
              <w:t>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11.2.00.85510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lastRenderedPageBreak/>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11.2.00.85510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11.2.00.85510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160,00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100,00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на реализацию мероприятий по формированию современной городской среды в части благоустройства </w:t>
            </w:r>
            <w:r w:rsidRPr="00842413">
              <w:rPr>
                <w:bCs/>
                <w:color w:val="000000"/>
                <w:sz w:val="22"/>
              </w:rPr>
              <w:lastRenderedPageBreak/>
              <w:t>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11.2.F2.55551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30 051,20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11.2.F2.55551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30 051,20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03</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11.2.F2.55551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30 051,20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ОБРАЗОВАНИЕ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Профессиональная подготовка, переподготовка и повышение квалификации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КУЛЬТУРА, КИНЕМАТОГРАФИЯ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7 387,80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4 497,30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4 510,90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Культура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7 387,80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4 497,30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4 510,90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5 141,60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4 362,00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4 375,60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3 398,70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2 329,60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2 329,60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3 398,70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2 329,60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2 329,60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1 714,30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1 992,80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2 006,40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1 714,30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1 992,80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2 006,40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28,60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850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28,60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39,60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39,60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04.1.00.21070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04.1.00.21070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04.1.00.21070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40,00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40,00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за счет средств резервного фонда Правительства Ростовской </w:t>
            </w:r>
            <w:r w:rsidRPr="00842413">
              <w:rPr>
                <w:bCs/>
                <w:color w:val="000000"/>
                <w:sz w:val="22"/>
              </w:rPr>
              <w:lastRenderedPageBreak/>
              <w:t>области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04.1.00.71180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291,50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04.1.00.71180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291,50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04.1.00.71180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291,50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04.1.00.85360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88,40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proofErr w:type="gramStart"/>
            <w:r w:rsidRPr="00842413">
              <w:rPr>
                <w:bCs/>
                <w:color w:val="000000"/>
                <w:sz w:val="22"/>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04.1.00.85360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88,40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04.1.00.85360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88,40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04.1.00.S3320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1 730,60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w:t>
            </w:r>
            <w:r w:rsidRPr="00842413">
              <w:rPr>
                <w:bCs/>
                <w:color w:val="000000"/>
                <w:sz w:val="22"/>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04.1.00.S3320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1 730,60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04.1.00.S3320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1 730,60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 </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95,70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95,70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95,70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95,30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116,30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Пенсионное обеспечение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116,30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116,30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300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116,30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01</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310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116,30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60,00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ФИЗИЧЕСКАЯ КУЛЬТУРА И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Массовый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xml:space="preserve">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w:t>
            </w:r>
            <w:r w:rsidRPr="00842413">
              <w:rPr>
                <w:bCs/>
                <w:color w:val="000000"/>
                <w:sz w:val="22"/>
              </w:rPr>
              <w:lastRenderedPageBreak/>
              <w:t>программы Недвиговского сельского поселения «Развитие физической культуры и спорта»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05.1.00.21080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lastRenderedPageBreak/>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05.1.00.21080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02</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05.1.00.21080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38,00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СРЕДСТВА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00</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Другие вопросы в области средств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200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04</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99.9.00.21220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240</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 </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10,00</w:t>
            </w:r>
          </w:p>
        </w:tc>
      </w:tr>
      <w:tr w:rsidR="005A5FDD" w:rsidRPr="00842413" w:rsidTr="005A5FDD">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Всего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1701" w:type="dxa"/>
            <w:tcBorders>
              <w:top w:val="nil"/>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42413" w:rsidRPr="00842413" w:rsidRDefault="00842413" w:rsidP="005A5FDD">
            <w:pPr>
              <w:jc w:val="center"/>
              <w:rPr>
                <w:bCs/>
                <w:color w:val="000000"/>
                <w:sz w:val="22"/>
              </w:rPr>
            </w:pPr>
            <w:r w:rsidRPr="00842413">
              <w:rPr>
                <w:bCs/>
                <w:color w:val="000000"/>
                <w:sz w:val="22"/>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842413" w:rsidRPr="00842413" w:rsidRDefault="00842413" w:rsidP="005A5FDD">
            <w:pPr>
              <w:jc w:val="center"/>
              <w:rPr>
                <w:bCs/>
                <w:sz w:val="22"/>
              </w:rPr>
            </w:pPr>
            <w:r w:rsidRPr="00842413">
              <w:rPr>
                <w:bCs/>
                <w:sz w:val="22"/>
              </w:rPr>
              <w:t>50 305,10</w:t>
            </w:r>
          </w:p>
        </w:tc>
        <w:tc>
          <w:tcPr>
            <w:tcW w:w="1134" w:type="dxa"/>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15 598,30</w:t>
            </w:r>
          </w:p>
        </w:tc>
        <w:tc>
          <w:tcPr>
            <w:tcW w:w="1417" w:type="dxa"/>
            <w:gridSpan w:val="3"/>
            <w:tcBorders>
              <w:top w:val="single" w:sz="4" w:space="0" w:color="auto"/>
              <w:left w:val="nil"/>
              <w:bottom w:val="single" w:sz="4" w:space="0" w:color="auto"/>
              <w:right w:val="single" w:sz="4" w:space="0" w:color="auto"/>
            </w:tcBorders>
            <w:shd w:val="clear" w:color="auto" w:fill="auto"/>
          </w:tcPr>
          <w:p w:rsidR="00842413" w:rsidRPr="00842413" w:rsidRDefault="00842413" w:rsidP="005A5FDD">
            <w:pPr>
              <w:jc w:val="center"/>
              <w:rPr>
                <w:bCs/>
                <w:sz w:val="22"/>
              </w:rPr>
            </w:pPr>
            <w:r w:rsidRPr="00842413">
              <w:rPr>
                <w:bCs/>
                <w:sz w:val="22"/>
              </w:rPr>
              <w:t>16 418,90</w:t>
            </w:r>
          </w:p>
        </w:tc>
      </w:tr>
    </w:tbl>
    <w:p w:rsidR="00842413" w:rsidRPr="00561CBE" w:rsidRDefault="00842413" w:rsidP="00842413">
      <w:pPr>
        <w:rPr>
          <w:vanish/>
        </w:rPr>
      </w:pPr>
    </w:p>
    <w:p w:rsidR="00842413" w:rsidRPr="00A35E1A" w:rsidRDefault="00842413" w:rsidP="00842413"/>
    <w:p w:rsidR="00842413" w:rsidRDefault="00842413"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tbl>
      <w:tblPr>
        <w:tblW w:w="10746" w:type="dxa"/>
        <w:tblInd w:w="-432" w:type="dxa"/>
        <w:tblLayout w:type="fixed"/>
        <w:tblLook w:val="0000" w:firstRow="0" w:lastRow="0" w:firstColumn="0" w:lastColumn="0" w:noHBand="0" w:noVBand="0"/>
      </w:tblPr>
      <w:tblGrid>
        <w:gridCol w:w="7"/>
        <w:gridCol w:w="2935"/>
        <w:gridCol w:w="575"/>
        <w:gridCol w:w="315"/>
        <w:gridCol w:w="394"/>
        <w:gridCol w:w="123"/>
        <w:gridCol w:w="444"/>
        <w:gridCol w:w="161"/>
        <w:gridCol w:w="406"/>
        <w:gridCol w:w="1701"/>
        <w:gridCol w:w="709"/>
        <w:gridCol w:w="38"/>
        <w:gridCol w:w="954"/>
        <w:gridCol w:w="992"/>
        <w:gridCol w:w="992"/>
      </w:tblGrid>
      <w:tr w:rsidR="005A5FDD" w:rsidTr="005A5FDD">
        <w:trPr>
          <w:trHeight w:val="375"/>
        </w:trPr>
        <w:tc>
          <w:tcPr>
            <w:tcW w:w="2942" w:type="dxa"/>
            <w:gridSpan w:val="2"/>
            <w:tcBorders>
              <w:top w:val="nil"/>
              <w:left w:val="nil"/>
              <w:bottom w:val="nil"/>
              <w:right w:val="nil"/>
            </w:tcBorders>
            <w:shd w:val="clear" w:color="auto" w:fill="auto"/>
          </w:tcPr>
          <w:p w:rsidR="005A5FDD" w:rsidRDefault="005A5FDD" w:rsidP="005A5FDD">
            <w:pPr>
              <w:rPr>
                <w:sz w:val="28"/>
                <w:szCs w:val="28"/>
              </w:rPr>
            </w:pPr>
          </w:p>
        </w:tc>
        <w:tc>
          <w:tcPr>
            <w:tcW w:w="7804" w:type="dxa"/>
            <w:gridSpan w:val="13"/>
            <w:tcBorders>
              <w:top w:val="nil"/>
              <w:left w:val="nil"/>
              <w:bottom w:val="nil"/>
              <w:right w:val="nil"/>
            </w:tcBorders>
            <w:shd w:val="clear" w:color="auto" w:fill="auto"/>
            <w:noWrap/>
          </w:tcPr>
          <w:p w:rsidR="005A5FDD" w:rsidRPr="00443F62" w:rsidRDefault="005A5FDD" w:rsidP="005A5FDD">
            <w:pPr>
              <w:ind w:right="-33"/>
              <w:jc w:val="right"/>
              <w:rPr>
                <w:sz w:val="28"/>
                <w:szCs w:val="28"/>
              </w:rPr>
            </w:pPr>
            <w:r w:rsidRPr="00443F62">
              <w:rPr>
                <w:sz w:val="28"/>
                <w:szCs w:val="28"/>
              </w:rPr>
              <w:t xml:space="preserve">Приложение </w:t>
            </w:r>
            <w:r>
              <w:rPr>
                <w:sz w:val="28"/>
                <w:szCs w:val="28"/>
              </w:rPr>
              <w:t>4</w:t>
            </w:r>
            <w:r w:rsidRPr="00443F62">
              <w:rPr>
                <w:sz w:val="28"/>
                <w:szCs w:val="28"/>
              </w:rPr>
              <w:t xml:space="preserve"> </w:t>
            </w:r>
          </w:p>
          <w:p w:rsidR="005A5FDD" w:rsidRDefault="005A5FDD" w:rsidP="005A5FDD">
            <w:pPr>
              <w:ind w:right="-33"/>
              <w:jc w:val="right"/>
              <w:rPr>
                <w:sz w:val="28"/>
                <w:szCs w:val="28"/>
              </w:rPr>
            </w:pPr>
            <w:r w:rsidRPr="00443F62">
              <w:rPr>
                <w:sz w:val="28"/>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w:t>
            </w:r>
            <w:r>
              <w:rPr>
                <w:sz w:val="28"/>
                <w:szCs w:val="28"/>
              </w:rPr>
              <w:t>9</w:t>
            </w:r>
            <w:r w:rsidRPr="00443F62">
              <w:rPr>
                <w:sz w:val="28"/>
                <w:szCs w:val="28"/>
              </w:rPr>
              <w:t xml:space="preserve"> год</w:t>
            </w:r>
            <w:r>
              <w:rPr>
                <w:sz w:val="28"/>
                <w:szCs w:val="28"/>
              </w:rPr>
              <w:t xml:space="preserve"> и плановый период 2020-2021 годов</w:t>
            </w:r>
            <w:r w:rsidRPr="00443F62">
              <w:rPr>
                <w:sz w:val="28"/>
                <w:szCs w:val="28"/>
              </w:rPr>
              <w:t xml:space="preserve"> » </w:t>
            </w:r>
          </w:p>
          <w:p w:rsidR="005A5FDD" w:rsidRPr="00443F62" w:rsidRDefault="005A5FDD" w:rsidP="005A5FDD">
            <w:pPr>
              <w:ind w:right="-33"/>
              <w:jc w:val="right"/>
              <w:rPr>
                <w:sz w:val="28"/>
                <w:szCs w:val="28"/>
              </w:rPr>
            </w:pPr>
            <w:r w:rsidRPr="00443F62">
              <w:rPr>
                <w:sz w:val="28"/>
                <w:szCs w:val="28"/>
              </w:rPr>
              <w:t xml:space="preserve">от </w:t>
            </w:r>
            <w:r>
              <w:rPr>
                <w:sz w:val="28"/>
                <w:szCs w:val="28"/>
              </w:rPr>
              <w:t>26.12.2018 г.</w:t>
            </w:r>
            <w:r w:rsidRPr="00443F62">
              <w:rPr>
                <w:sz w:val="28"/>
                <w:szCs w:val="28"/>
              </w:rPr>
              <w:t xml:space="preserve"> № </w:t>
            </w:r>
            <w:r>
              <w:rPr>
                <w:sz w:val="28"/>
                <w:szCs w:val="28"/>
              </w:rPr>
              <w:t>66</w:t>
            </w:r>
            <w:r w:rsidRPr="00443F62">
              <w:rPr>
                <w:sz w:val="28"/>
                <w:szCs w:val="28"/>
              </w:rPr>
              <w:t>"</w:t>
            </w:r>
          </w:p>
          <w:p w:rsidR="005A5FDD" w:rsidRDefault="005A5FDD" w:rsidP="005A5FDD">
            <w:pPr>
              <w:jc w:val="right"/>
              <w:rPr>
                <w:sz w:val="28"/>
                <w:szCs w:val="28"/>
              </w:rPr>
            </w:pPr>
            <w:r w:rsidRPr="00443F62">
              <w:rPr>
                <w:sz w:val="28"/>
                <w:szCs w:val="28"/>
              </w:rPr>
              <w:t xml:space="preserve">от </w:t>
            </w:r>
            <w:r>
              <w:rPr>
                <w:sz w:val="28"/>
                <w:szCs w:val="28"/>
              </w:rPr>
              <w:t>31.10.2019 г.</w:t>
            </w:r>
            <w:r w:rsidRPr="00443F62">
              <w:rPr>
                <w:sz w:val="28"/>
                <w:szCs w:val="28"/>
              </w:rPr>
              <w:t xml:space="preserve"> № </w:t>
            </w:r>
            <w:r>
              <w:rPr>
                <w:sz w:val="28"/>
                <w:szCs w:val="28"/>
              </w:rPr>
              <w:t>84</w:t>
            </w:r>
          </w:p>
        </w:tc>
      </w:tr>
      <w:tr w:rsidR="005A5FDD" w:rsidTr="005A5FDD">
        <w:trPr>
          <w:trHeight w:val="375"/>
        </w:trPr>
        <w:tc>
          <w:tcPr>
            <w:tcW w:w="2942" w:type="dxa"/>
            <w:gridSpan w:val="2"/>
            <w:tcBorders>
              <w:top w:val="nil"/>
              <w:left w:val="nil"/>
              <w:bottom w:val="nil"/>
              <w:right w:val="nil"/>
            </w:tcBorders>
            <w:shd w:val="clear" w:color="auto" w:fill="auto"/>
          </w:tcPr>
          <w:p w:rsidR="005A5FDD" w:rsidRDefault="005A5FDD" w:rsidP="005A5FDD">
            <w:pPr>
              <w:rPr>
                <w:sz w:val="28"/>
                <w:szCs w:val="28"/>
              </w:rPr>
            </w:pPr>
          </w:p>
        </w:tc>
        <w:tc>
          <w:tcPr>
            <w:tcW w:w="7804" w:type="dxa"/>
            <w:gridSpan w:val="13"/>
            <w:tcBorders>
              <w:top w:val="nil"/>
              <w:left w:val="nil"/>
              <w:bottom w:val="nil"/>
              <w:right w:val="nil"/>
            </w:tcBorders>
            <w:shd w:val="clear" w:color="auto" w:fill="auto"/>
            <w:noWrap/>
          </w:tcPr>
          <w:p w:rsidR="005A5FDD" w:rsidRDefault="005A5FDD" w:rsidP="005A5FDD">
            <w:pPr>
              <w:jc w:val="right"/>
              <w:rPr>
                <w:sz w:val="28"/>
                <w:szCs w:val="28"/>
              </w:rPr>
            </w:pPr>
            <w:r>
              <w:rPr>
                <w:sz w:val="28"/>
                <w:szCs w:val="28"/>
              </w:rPr>
              <w:t>Приложение 8</w:t>
            </w:r>
          </w:p>
        </w:tc>
      </w:tr>
      <w:tr w:rsidR="005A5FDD" w:rsidTr="005A5FDD">
        <w:trPr>
          <w:trHeight w:val="375"/>
        </w:trPr>
        <w:tc>
          <w:tcPr>
            <w:tcW w:w="2942" w:type="dxa"/>
            <w:gridSpan w:val="2"/>
            <w:tcBorders>
              <w:top w:val="nil"/>
              <w:left w:val="nil"/>
              <w:bottom w:val="nil"/>
              <w:right w:val="nil"/>
            </w:tcBorders>
            <w:shd w:val="clear" w:color="auto" w:fill="auto"/>
          </w:tcPr>
          <w:p w:rsidR="005A5FDD" w:rsidRDefault="005A5FDD" w:rsidP="005A5FDD">
            <w:pPr>
              <w:rPr>
                <w:sz w:val="28"/>
                <w:szCs w:val="28"/>
              </w:rPr>
            </w:pPr>
          </w:p>
        </w:tc>
        <w:tc>
          <w:tcPr>
            <w:tcW w:w="7804" w:type="dxa"/>
            <w:gridSpan w:val="13"/>
            <w:tcBorders>
              <w:top w:val="nil"/>
              <w:left w:val="nil"/>
              <w:bottom w:val="nil"/>
              <w:right w:val="nil"/>
            </w:tcBorders>
            <w:shd w:val="clear" w:color="auto" w:fill="auto"/>
            <w:noWrap/>
          </w:tcPr>
          <w:p w:rsidR="005A5FDD" w:rsidRDefault="005A5FDD" w:rsidP="005A5FDD">
            <w:pPr>
              <w:widowControl w:val="0"/>
              <w:tabs>
                <w:tab w:val="center" w:pos="12742"/>
              </w:tabs>
              <w:autoSpaceDE w:val="0"/>
              <w:autoSpaceDN w:val="0"/>
              <w:adjustRightInd w:val="0"/>
              <w:jc w:val="right"/>
              <w:rPr>
                <w:color w:val="000000"/>
                <w:sz w:val="28"/>
                <w:szCs w:val="28"/>
              </w:rPr>
            </w:pPr>
            <w:r w:rsidRPr="006543E4">
              <w:rPr>
                <w:color w:val="000000"/>
                <w:sz w:val="28"/>
                <w:szCs w:val="28"/>
              </w:rPr>
              <w:t>к Решени</w:t>
            </w:r>
            <w:r>
              <w:rPr>
                <w:color w:val="000000"/>
                <w:sz w:val="28"/>
                <w:szCs w:val="28"/>
              </w:rPr>
              <w:t>ю</w:t>
            </w:r>
            <w:r w:rsidRPr="006543E4">
              <w:rPr>
                <w:color w:val="000000"/>
                <w:sz w:val="28"/>
                <w:szCs w:val="28"/>
              </w:rPr>
              <w:t xml:space="preserve"> собрания депутатов Недвиговского сельского поселения «О бюджете  Недвиговского сельского поселения Мясниковского района на 201</w:t>
            </w:r>
            <w:r>
              <w:rPr>
                <w:color w:val="000000"/>
                <w:sz w:val="28"/>
                <w:szCs w:val="28"/>
              </w:rPr>
              <w:t>9</w:t>
            </w:r>
            <w:r w:rsidRPr="006543E4">
              <w:rPr>
                <w:color w:val="000000"/>
                <w:sz w:val="28"/>
                <w:szCs w:val="28"/>
              </w:rPr>
              <w:t xml:space="preserve"> год</w:t>
            </w:r>
            <w:r>
              <w:rPr>
                <w:color w:val="000000"/>
                <w:sz w:val="28"/>
                <w:szCs w:val="28"/>
              </w:rPr>
              <w:t xml:space="preserve"> и плановый период 2020 и 2021 годов</w:t>
            </w:r>
            <w:r w:rsidRPr="006543E4">
              <w:rPr>
                <w:color w:val="000000"/>
                <w:sz w:val="28"/>
                <w:szCs w:val="28"/>
              </w:rPr>
              <w:t>»</w:t>
            </w:r>
          </w:p>
          <w:p w:rsidR="005A5FDD" w:rsidRDefault="005A5FDD" w:rsidP="005A5FDD">
            <w:pPr>
              <w:jc w:val="right"/>
              <w:rPr>
                <w:color w:val="000000"/>
                <w:sz w:val="28"/>
                <w:szCs w:val="28"/>
              </w:rPr>
            </w:pPr>
            <w:r w:rsidRPr="006543E4">
              <w:rPr>
                <w:color w:val="000000"/>
                <w:sz w:val="28"/>
                <w:szCs w:val="28"/>
              </w:rPr>
              <w:t xml:space="preserve">от </w:t>
            </w:r>
            <w:r>
              <w:rPr>
                <w:color w:val="000000"/>
                <w:sz w:val="28"/>
                <w:szCs w:val="28"/>
              </w:rPr>
              <w:t xml:space="preserve"> 26.12.2018 г.</w:t>
            </w:r>
            <w:r w:rsidRPr="006543E4">
              <w:rPr>
                <w:color w:val="000000"/>
                <w:sz w:val="28"/>
                <w:szCs w:val="28"/>
              </w:rPr>
              <w:t xml:space="preserve"> № </w:t>
            </w:r>
            <w:r>
              <w:rPr>
                <w:color w:val="000000"/>
                <w:sz w:val="28"/>
                <w:szCs w:val="28"/>
              </w:rPr>
              <w:t>66</w:t>
            </w:r>
          </w:p>
          <w:p w:rsidR="005A5FDD" w:rsidRDefault="005A5FDD" w:rsidP="005A5FDD">
            <w:pPr>
              <w:jc w:val="right"/>
              <w:rPr>
                <w:sz w:val="28"/>
                <w:szCs w:val="28"/>
              </w:rPr>
            </w:pPr>
          </w:p>
        </w:tc>
      </w:tr>
      <w:tr w:rsidR="005A5FDD" w:rsidTr="005A5FDD">
        <w:trPr>
          <w:trHeight w:val="375"/>
        </w:trPr>
        <w:tc>
          <w:tcPr>
            <w:tcW w:w="10746" w:type="dxa"/>
            <w:gridSpan w:val="15"/>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Ведомственная структура расходов бюджета Недвиговского сельского поселения Мясниковского района</w:t>
            </w:r>
          </w:p>
        </w:tc>
      </w:tr>
      <w:tr w:rsidR="005A5FDD" w:rsidTr="005A5FDD">
        <w:trPr>
          <w:trHeight w:val="375"/>
        </w:trPr>
        <w:tc>
          <w:tcPr>
            <w:tcW w:w="10746" w:type="dxa"/>
            <w:gridSpan w:val="15"/>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 </w:t>
            </w:r>
            <w:r w:rsidRPr="000D0D4E">
              <w:rPr>
                <w:b/>
                <w:bCs/>
                <w:sz w:val="28"/>
                <w:szCs w:val="28"/>
              </w:rPr>
              <w:t>на 201</w:t>
            </w:r>
            <w:r>
              <w:rPr>
                <w:b/>
                <w:bCs/>
                <w:sz w:val="28"/>
                <w:szCs w:val="28"/>
              </w:rPr>
              <w:t>9</w:t>
            </w:r>
            <w:r w:rsidRPr="000D0D4E">
              <w:rPr>
                <w:b/>
                <w:bCs/>
                <w:sz w:val="28"/>
                <w:szCs w:val="28"/>
              </w:rPr>
              <w:t xml:space="preserve"> год и плановый период 20</w:t>
            </w:r>
            <w:r>
              <w:rPr>
                <w:b/>
                <w:bCs/>
                <w:sz w:val="28"/>
                <w:szCs w:val="28"/>
              </w:rPr>
              <w:t>20</w:t>
            </w:r>
            <w:r w:rsidRPr="000D0D4E">
              <w:rPr>
                <w:b/>
                <w:bCs/>
                <w:sz w:val="28"/>
                <w:szCs w:val="28"/>
              </w:rPr>
              <w:t xml:space="preserve"> и 202</w:t>
            </w:r>
            <w:r>
              <w:rPr>
                <w:b/>
                <w:bCs/>
                <w:sz w:val="28"/>
                <w:szCs w:val="28"/>
              </w:rPr>
              <w:t>1</w:t>
            </w:r>
            <w:r w:rsidRPr="000D0D4E">
              <w:rPr>
                <w:b/>
                <w:bCs/>
                <w:sz w:val="28"/>
                <w:szCs w:val="28"/>
              </w:rPr>
              <w:t xml:space="preserve"> годов</w:t>
            </w:r>
          </w:p>
        </w:tc>
      </w:tr>
      <w:tr w:rsidR="005A5FDD" w:rsidRPr="00D37F1E" w:rsidTr="005A5FDD">
        <w:trPr>
          <w:gridAfter w:val="3"/>
          <w:wAfter w:w="2938" w:type="dxa"/>
          <w:trHeight w:val="375"/>
        </w:trPr>
        <w:tc>
          <w:tcPr>
            <w:tcW w:w="2942" w:type="dxa"/>
            <w:gridSpan w:val="2"/>
            <w:tcBorders>
              <w:top w:val="nil"/>
              <w:left w:val="nil"/>
              <w:bottom w:val="nil"/>
              <w:right w:val="nil"/>
            </w:tcBorders>
            <w:shd w:val="clear" w:color="auto" w:fill="auto"/>
          </w:tcPr>
          <w:p w:rsidR="005A5FDD" w:rsidRPr="00D37F1E" w:rsidRDefault="005A5FDD" w:rsidP="005A5FDD"/>
        </w:tc>
        <w:tc>
          <w:tcPr>
            <w:tcW w:w="890" w:type="dxa"/>
            <w:gridSpan w:val="2"/>
            <w:tcBorders>
              <w:top w:val="nil"/>
              <w:left w:val="nil"/>
              <w:bottom w:val="nil"/>
              <w:right w:val="nil"/>
            </w:tcBorders>
            <w:shd w:val="clear" w:color="auto" w:fill="auto"/>
            <w:noWrap/>
            <w:vAlign w:val="bottom"/>
          </w:tcPr>
          <w:p w:rsidR="005A5FDD" w:rsidRPr="00D37F1E" w:rsidRDefault="005A5FDD" w:rsidP="005A5FDD"/>
        </w:tc>
        <w:tc>
          <w:tcPr>
            <w:tcW w:w="517" w:type="dxa"/>
            <w:gridSpan w:val="2"/>
            <w:tcBorders>
              <w:top w:val="nil"/>
              <w:left w:val="nil"/>
              <w:bottom w:val="nil"/>
              <w:right w:val="nil"/>
            </w:tcBorders>
            <w:shd w:val="clear" w:color="auto" w:fill="auto"/>
            <w:noWrap/>
            <w:vAlign w:val="bottom"/>
          </w:tcPr>
          <w:p w:rsidR="005A5FDD" w:rsidRPr="00D37F1E" w:rsidRDefault="005A5FDD" w:rsidP="005A5FDD"/>
        </w:tc>
        <w:tc>
          <w:tcPr>
            <w:tcW w:w="605" w:type="dxa"/>
            <w:gridSpan w:val="2"/>
            <w:tcBorders>
              <w:top w:val="nil"/>
              <w:left w:val="nil"/>
              <w:bottom w:val="nil"/>
              <w:right w:val="nil"/>
            </w:tcBorders>
            <w:shd w:val="clear" w:color="auto" w:fill="auto"/>
            <w:noWrap/>
            <w:vAlign w:val="bottom"/>
          </w:tcPr>
          <w:p w:rsidR="005A5FDD" w:rsidRPr="00D37F1E" w:rsidRDefault="005A5FDD" w:rsidP="005A5FDD"/>
        </w:tc>
        <w:tc>
          <w:tcPr>
            <w:tcW w:w="2854" w:type="dxa"/>
            <w:gridSpan w:val="4"/>
            <w:tcBorders>
              <w:top w:val="nil"/>
              <w:left w:val="nil"/>
              <w:bottom w:val="nil"/>
              <w:right w:val="nil"/>
            </w:tcBorders>
            <w:shd w:val="clear" w:color="auto" w:fill="auto"/>
            <w:noWrap/>
            <w:vAlign w:val="bottom"/>
          </w:tcPr>
          <w:p w:rsidR="005A5FDD" w:rsidRPr="00D37F1E" w:rsidRDefault="005A5FDD" w:rsidP="005A5FDD">
            <w:pPr>
              <w:jc w:val="right"/>
              <w:rPr>
                <w:bCs/>
              </w:rPr>
            </w:pPr>
            <w:r w:rsidRPr="00D37F1E">
              <w:rPr>
                <w:bCs/>
              </w:rPr>
              <w:t>(тыс. рублей)</w:t>
            </w:r>
          </w:p>
        </w:tc>
      </w:tr>
      <w:tr w:rsidR="005A5FDD" w:rsidRPr="00D37F1E"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r w:rsidRPr="00D37F1E">
              <w:rPr>
                <w:bCs/>
                <w:color w:val="000000"/>
              </w:rPr>
              <w:t>Наименование</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r w:rsidRPr="00D37F1E">
              <w:rPr>
                <w:bCs/>
                <w:color w:val="000000"/>
              </w:rPr>
              <w:t>Мин</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proofErr w:type="spellStart"/>
            <w:r w:rsidRPr="00D37F1E">
              <w:rPr>
                <w:bCs/>
                <w:color w:val="000000"/>
              </w:rPr>
              <w:t>Рз</w:t>
            </w:r>
            <w:proofErr w:type="spellEnd"/>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proofErr w:type="gramStart"/>
            <w:r w:rsidRPr="00D37F1E">
              <w:rPr>
                <w:bCs/>
                <w:color w:val="000000"/>
              </w:rPr>
              <w:t>ПР</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r w:rsidRPr="00D37F1E">
              <w:rPr>
                <w:bCs/>
                <w:color w:val="000000"/>
              </w:rPr>
              <w:t>ЦСР</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D37F1E" w:rsidRDefault="005A5FDD" w:rsidP="005A5FDD">
            <w:pPr>
              <w:jc w:val="center"/>
              <w:rPr>
                <w:bCs/>
                <w:color w:val="000000"/>
              </w:rPr>
            </w:pPr>
            <w:r w:rsidRPr="00D37F1E">
              <w:rPr>
                <w:bCs/>
                <w:color w:val="000000"/>
              </w:rPr>
              <w:t>ВР</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6A2D38" w:rsidRDefault="005A5FDD" w:rsidP="005A5FDD">
            <w:pPr>
              <w:jc w:val="center"/>
              <w:rPr>
                <w:bCs/>
              </w:rPr>
            </w:pPr>
            <w:r>
              <w:rPr>
                <w:bCs/>
              </w:rPr>
              <w:t xml:space="preserve">2019 г. </w:t>
            </w:r>
          </w:p>
        </w:tc>
        <w:tc>
          <w:tcPr>
            <w:tcW w:w="992" w:type="dxa"/>
            <w:tcBorders>
              <w:top w:val="single" w:sz="4" w:space="0" w:color="auto"/>
              <w:left w:val="nil"/>
              <w:bottom w:val="single" w:sz="4" w:space="0" w:color="auto"/>
              <w:right w:val="single" w:sz="4" w:space="0" w:color="auto"/>
            </w:tcBorders>
          </w:tcPr>
          <w:p w:rsidR="005A5FDD" w:rsidRPr="00D212B2" w:rsidRDefault="005A5FDD" w:rsidP="005A5FDD">
            <w:pPr>
              <w:jc w:val="center"/>
              <w:rPr>
                <w:bCs/>
              </w:rPr>
            </w:pPr>
            <w:r>
              <w:rPr>
                <w:bCs/>
              </w:rPr>
              <w:t>2020 г.</w:t>
            </w:r>
          </w:p>
        </w:tc>
        <w:tc>
          <w:tcPr>
            <w:tcW w:w="992" w:type="dxa"/>
            <w:tcBorders>
              <w:top w:val="single" w:sz="4" w:space="0" w:color="auto"/>
              <w:left w:val="nil"/>
              <w:bottom w:val="single" w:sz="4" w:space="0" w:color="auto"/>
              <w:right w:val="single" w:sz="4" w:space="0" w:color="auto"/>
            </w:tcBorders>
          </w:tcPr>
          <w:p w:rsidR="005A5FDD" w:rsidRPr="00D212B2" w:rsidRDefault="005A5FDD" w:rsidP="005A5FDD">
            <w:pPr>
              <w:jc w:val="center"/>
              <w:rPr>
                <w:bCs/>
              </w:rPr>
            </w:pPr>
            <w:r>
              <w:rPr>
                <w:bCs/>
              </w:rPr>
              <w:t>2021 г.</w:t>
            </w:r>
            <w:r w:rsidRPr="00D212B2">
              <w:rPr>
                <w:bCs/>
              </w:rPr>
              <w:t xml:space="preserve">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АДМИНИСТРАЦИЯ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50 305,10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15 598,30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16 418,90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ОБЩЕГОСУДАРСТВЕННЫЕ ВОПРОСЫ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5 872,10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6 099,00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6 885,10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5 629,80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5 323,00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5 326,40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89.1.00.00110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4 917,50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4 908,70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4 908,70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w:t>
            </w:r>
            <w:r w:rsidRPr="001B6154">
              <w:rPr>
                <w:bCs/>
                <w:color w:val="000000"/>
              </w:rPr>
              <w:lastRenderedPageBreak/>
              <w:t>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89.1.00.00110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4 917,50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4 908,70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4 908,70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515,00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414,10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417,50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449,80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392,10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395,50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89.1.00.00190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65,20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22,00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22,00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B6154">
              <w:rPr>
                <w:bCs/>
                <w:color w:val="000000"/>
              </w:rPr>
              <w:t xml:space="preserve"> ,</w:t>
            </w:r>
            <w:proofErr w:type="gramEnd"/>
            <w:r w:rsidRPr="001B6154">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89.9.00.72390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0,20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0,20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0,20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осуществление полномочий по определению в соответствии с частью 1 статьи 11.2 Областного закона от 25 октября 2002 года № 273 - ЗС "Об административных </w:t>
            </w:r>
            <w:r w:rsidRPr="001B6154">
              <w:rPr>
                <w:bCs/>
                <w:color w:val="000000"/>
              </w:rPr>
              <w:lastRenderedPageBreak/>
              <w:t>правонарушениях" перечня должностных лиц</w:t>
            </w:r>
            <w:proofErr w:type="gramStart"/>
            <w:r w:rsidRPr="001B6154">
              <w:rPr>
                <w:bCs/>
                <w:color w:val="000000"/>
              </w:rPr>
              <w:t xml:space="preserve"> ,</w:t>
            </w:r>
            <w:proofErr w:type="gramEnd"/>
            <w:r w:rsidRPr="001B6154">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89.9.00.72390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0,20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0,20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0,20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 xml:space="preserve">Расходы </w:t>
            </w:r>
            <w:proofErr w:type="gramStart"/>
            <w:r w:rsidRPr="001B6154">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1B6154">
              <w:rPr>
                <w:bCs/>
                <w:color w:val="000000"/>
              </w:rPr>
              <w:t xml:space="preserve">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99.9.00.85020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197,10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w:t>
            </w:r>
            <w:proofErr w:type="gramStart"/>
            <w:r w:rsidRPr="001B6154">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1B6154">
              <w:rPr>
                <w:b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99.9.00.85020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500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197,10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Обеспечение проведения выборов и референдумов</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351,70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99.9.00.99990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351,70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99.9.00.99990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351,70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Резервные фонды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Резервный фонд Администрации Недвиговского сельского поселения в рамках финансового обеспечение непредвиденных расходов </w:t>
            </w:r>
            <w:r w:rsidRPr="001B6154">
              <w:rPr>
                <w:bCs/>
                <w:color w:val="000000"/>
              </w:rPr>
              <w:lastRenderedPageBreak/>
              <w:t>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99.1.00.90100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99.1.00.90100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Другие общегосударственные вопросы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242,30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676,00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1 107,00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242,30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256,00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256,00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242,30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256,00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256,00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Реализация направления расходов по иным непрограммным мероприятиям в рамках обеспечения </w:t>
            </w:r>
            <w:r w:rsidRPr="001B6154">
              <w:rPr>
                <w:bCs/>
                <w:color w:val="000000"/>
              </w:rPr>
              <w:lastRenderedPageBreak/>
              <w:t>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99.9.00.90110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821,00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99.9.00.90110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821,00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НАЦИОНАЛЬНАЯ ОБОРОНА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208,20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209,20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215,60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Мобилизационная и вневойсковая подготовка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208,20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209,20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215,60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89.9.00.51180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208,20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209,20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215,60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w:t>
            </w:r>
            <w:r w:rsidRPr="001B6154">
              <w:rPr>
                <w:bCs/>
                <w:color w:val="00000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89.9.00.51180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208,20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209,20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215,60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ЖИЛИЩНО-КОММУНАЛЬНОЕ ХОЗЯЙСТВО</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36 720,70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4 674,80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4 689,30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Благоустройство</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36 720,70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4 674,80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4 689,30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10.1.00.21180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1 584,60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2 031,60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2 046,10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10.1.00.21180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1 584,60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2 031,60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2 046,10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10.1.00.85520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299,70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 xml:space="preserve">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w:t>
            </w:r>
            <w:r w:rsidRPr="001B6154">
              <w:rPr>
                <w:bCs/>
                <w:color w:val="000000"/>
              </w:rPr>
              <w:lastRenderedPageBreak/>
              <w:t>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10.1.00.85520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299,70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10.2.00.21190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168,50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10.2.00.21190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168,50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10.3.00.21200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254,50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197,10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197,10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w:t>
            </w:r>
            <w:r w:rsidRPr="001B6154">
              <w:rPr>
                <w:bCs/>
                <w:color w:val="000000"/>
              </w:rPr>
              <w:lastRenderedPageBreak/>
              <w:t>(муниципальных)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10.3.00.21200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254,50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197,10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197,10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3 156,60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2 286,10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2 286,10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3 151,60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2 281,10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2 281,10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10.4.00.21210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5,00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5,00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11.2.00.85440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11.2.00.85440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267,30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 xml:space="preserve">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w:t>
            </w:r>
            <w:r w:rsidRPr="001B6154">
              <w:rPr>
                <w:bCs/>
                <w:color w:val="000000"/>
              </w:rPr>
              <w:lastRenderedPageBreak/>
              <w:t>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267,30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278,30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11.2.00.85470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278,30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реализацию программ формирования </w:t>
            </w:r>
            <w:r w:rsidRPr="001B6154">
              <w:rPr>
                <w:bCs/>
                <w:color w:val="000000"/>
              </w:rPr>
              <w:lastRenderedPageBreak/>
              <w:t>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11.2.00.85510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lastRenderedPageBreak/>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11.2.00.85510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w:t>
            </w:r>
            <w:r w:rsidRPr="001B6154">
              <w:rPr>
                <w:bCs/>
                <w:color w:val="000000"/>
              </w:rPr>
              <w:lastRenderedPageBreak/>
              <w:t>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11.2.00.90100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100,00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11.2.F2.55551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30 051,20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w:t>
            </w:r>
            <w:r w:rsidRPr="001B6154">
              <w:rPr>
                <w:bCs/>
                <w:color w:val="000000"/>
              </w:rPr>
              <w:lastRenderedPageBreak/>
              <w:t>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11.2.F2.55551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30 051,20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ОБРАЗОВАНИЕ</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Профессиональная подготовка, переподготовка и повышение квалификации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КУЛЬТУРА, КИНЕМАТОГРАФИЯ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7 387,80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4 497,30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4 510,90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Культура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7 387,80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4 497,30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4 510,90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5 141,60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4 362,00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4 375,60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w:t>
            </w:r>
            <w:r w:rsidRPr="001B6154">
              <w:rPr>
                <w:bCs/>
                <w:color w:val="00000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3 398,70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2 329,60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2 329,60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1 714,30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1 992,80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2 006,40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04.1.00.00590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800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28,60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39,60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04.1.00.21070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04.1.00.21070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40,00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40,00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за счет средств резервного фонда Правительства Ростовской области в рамках подпрограммы «Развитие </w:t>
            </w:r>
            <w:r w:rsidRPr="001B6154">
              <w:rPr>
                <w:bCs/>
                <w:color w:val="000000"/>
              </w:rPr>
              <w:lastRenderedPageBreak/>
              <w:t>культуры» муниципальной программы Недвиговского сельского поселения «Развитие культуры»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04.1.00.71180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291,50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04.1.00.71180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291,50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04.1.00.85360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88,40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proofErr w:type="gramStart"/>
            <w:r w:rsidRPr="001B6154">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04.1.00.85360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88,40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капитальный ремонт памятников для муниципальных учреждений культуры в рамках подпрограммы "Развитие </w:t>
            </w:r>
            <w:r w:rsidRPr="001B6154">
              <w:rPr>
                <w:bCs/>
                <w:color w:val="000000"/>
              </w:rPr>
              <w:lastRenderedPageBreak/>
              <w:t>культуры" муниципальной программы Недвиговского сельского поселения "Развитие культуры"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04.1.00.S3320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1 730,60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04.1.00.S3320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1 730,60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 </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95,70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95,30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95,30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06.1.00.21100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95,70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95,30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95,30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СОЦИАЛЬНАЯ ПОЛИТИКА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116,30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Пенсионное обеспечение</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116,30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Расходы на выплату пенсии за </w:t>
            </w:r>
            <w:r w:rsidRPr="001B6154">
              <w:rPr>
                <w:bCs/>
                <w:color w:val="000000"/>
              </w:rPr>
              <w:lastRenderedPageBreak/>
              <w:t>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116,30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99.9.00.21260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300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116,30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60,00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ФИЗИЧЕСКАЯ КУЛЬТУРА И СПОРТ</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Массовый спорт</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05.1.00.21080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05.1.00.21080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38,00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СРЕДСТВА МАССОВОЙ ИНФОРМАЦИИ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Другие вопросы в области средств массовой информации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xml:space="preserve">Мероприятия в сфере средств массовой информации и коммуникаций в рамках непрограммных расходов органа местного </w:t>
            </w:r>
            <w:r w:rsidRPr="001B6154">
              <w:rPr>
                <w:bCs/>
                <w:color w:val="000000"/>
              </w:rPr>
              <w:lastRenderedPageBreak/>
              <w:t>самоуправления Недвиговского сельского поселения</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lastRenderedPageBreak/>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951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99.9.00.21220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200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 </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10,00</w:t>
            </w:r>
          </w:p>
        </w:tc>
      </w:tr>
      <w:tr w:rsidR="005A5FDD" w:rsidTr="005A5FDD">
        <w:trPr>
          <w:gridBefore w:val="1"/>
          <w:wBefore w:w="7" w:type="dxa"/>
          <w:trHeight w:val="37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Всего</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A5FDD" w:rsidRPr="001B6154" w:rsidRDefault="005A5FDD" w:rsidP="005A5FDD">
            <w:pPr>
              <w:jc w:val="center"/>
              <w:rPr>
                <w:bCs/>
                <w:color w:val="000000"/>
              </w:rPr>
            </w:pPr>
            <w:r w:rsidRPr="001B6154">
              <w:rPr>
                <w:bCs/>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5A5FDD" w:rsidRPr="001B6154" w:rsidRDefault="005A5FDD" w:rsidP="005A5FDD">
            <w:pPr>
              <w:jc w:val="center"/>
              <w:rPr>
                <w:bCs/>
              </w:rPr>
            </w:pPr>
            <w:r w:rsidRPr="001B6154">
              <w:rPr>
                <w:bCs/>
              </w:rPr>
              <w:t>50 305,10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15 598,30</w:t>
            </w:r>
          </w:p>
        </w:tc>
        <w:tc>
          <w:tcPr>
            <w:tcW w:w="992" w:type="dxa"/>
            <w:tcBorders>
              <w:top w:val="single" w:sz="4" w:space="0" w:color="auto"/>
              <w:left w:val="nil"/>
              <w:bottom w:val="single" w:sz="4" w:space="0" w:color="auto"/>
              <w:right w:val="single" w:sz="4" w:space="0" w:color="auto"/>
            </w:tcBorders>
            <w:shd w:val="clear" w:color="auto" w:fill="auto"/>
          </w:tcPr>
          <w:p w:rsidR="005A5FDD" w:rsidRPr="001B6154" w:rsidRDefault="005A5FDD" w:rsidP="005A5FDD">
            <w:pPr>
              <w:jc w:val="center"/>
              <w:rPr>
                <w:bCs/>
              </w:rPr>
            </w:pPr>
            <w:r w:rsidRPr="001B6154">
              <w:rPr>
                <w:bCs/>
              </w:rPr>
              <w:t>16 418,90</w:t>
            </w:r>
          </w:p>
        </w:tc>
      </w:tr>
    </w:tbl>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p w:rsidR="005A5FDD" w:rsidRDefault="005A5FDD" w:rsidP="00842413">
      <w:pPr>
        <w:rPr>
          <w:sz w:val="28"/>
          <w:szCs w:val="28"/>
        </w:rPr>
      </w:pPr>
    </w:p>
    <w:tbl>
      <w:tblPr>
        <w:tblW w:w="11432" w:type="dxa"/>
        <w:tblInd w:w="-1026" w:type="dxa"/>
        <w:tblLayout w:type="fixed"/>
        <w:tblLook w:val="0000" w:firstRow="0" w:lastRow="0" w:firstColumn="0" w:lastColumn="0" w:noHBand="0" w:noVBand="0"/>
      </w:tblPr>
      <w:tblGrid>
        <w:gridCol w:w="1843"/>
        <w:gridCol w:w="1800"/>
        <w:gridCol w:w="720"/>
        <w:gridCol w:w="133"/>
        <w:gridCol w:w="1458"/>
        <w:gridCol w:w="142"/>
        <w:gridCol w:w="708"/>
        <w:gridCol w:w="567"/>
        <w:gridCol w:w="284"/>
        <w:gridCol w:w="111"/>
        <w:gridCol w:w="172"/>
        <w:gridCol w:w="1276"/>
        <w:gridCol w:w="1134"/>
        <w:gridCol w:w="1084"/>
      </w:tblGrid>
      <w:tr w:rsidR="005A5FDD" w:rsidTr="006A4C0A">
        <w:trPr>
          <w:gridAfter w:val="5"/>
          <w:wAfter w:w="3777" w:type="dxa"/>
          <w:trHeight w:val="375"/>
        </w:trPr>
        <w:tc>
          <w:tcPr>
            <w:tcW w:w="1843" w:type="dxa"/>
            <w:tcBorders>
              <w:top w:val="nil"/>
              <w:left w:val="nil"/>
              <w:bottom w:val="nil"/>
              <w:right w:val="nil"/>
            </w:tcBorders>
            <w:shd w:val="clear" w:color="auto" w:fill="auto"/>
          </w:tcPr>
          <w:p w:rsidR="005A5FDD" w:rsidRDefault="005A5FDD" w:rsidP="005A5FDD">
            <w:pPr>
              <w:jc w:val="right"/>
              <w:rPr>
                <w:color w:val="000000"/>
                <w:sz w:val="28"/>
                <w:szCs w:val="28"/>
              </w:rPr>
            </w:pPr>
          </w:p>
        </w:tc>
        <w:tc>
          <w:tcPr>
            <w:tcW w:w="5812" w:type="dxa"/>
            <w:gridSpan w:val="8"/>
            <w:tcBorders>
              <w:top w:val="nil"/>
              <w:left w:val="nil"/>
              <w:bottom w:val="nil"/>
              <w:right w:val="nil"/>
            </w:tcBorders>
            <w:shd w:val="clear" w:color="auto" w:fill="auto"/>
          </w:tcPr>
          <w:p w:rsidR="005A5FDD" w:rsidRPr="00443F62" w:rsidRDefault="005A5FDD" w:rsidP="005A5FDD">
            <w:pPr>
              <w:ind w:right="34"/>
              <w:jc w:val="right"/>
              <w:rPr>
                <w:sz w:val="28"/>
                <w:szCs w:val="28"/>
              </w:rPr>
            </w:pPr>
            <w:r w:rsidRPr="00443F62">
              <w:rPr>
                <w:sz w:val="28"/>
                <w:szCs w:val="28"/>
              </w:rPr>
              <w:t xml:space="preserve">Приложение </w:t>
            </w:r>
            <w:r>
              <w:rPr>
                <w:sz w:val="28"/>
                <w:szCs w:val="28"/>
              </w:rPr>
              <w:t>5</w:t>
            </w:r>
            <w:r w:rsidRPr="00443F62">
              <w:rPr>
                <w:sz w:val="28"/>
                <w:szCs w:val="28"/>
              </w:rPr>
              <w:t xml:space="preserve"> </w:t>
            </w:r>
          </w:p>
          <w:p w:rsidR="005A5FDD" w:rsidRDefault="005A5FDD" w:rsidP="005A5FDD">
            <w:pPr>
              <w:ind w:left="-108" w:right="34" w:firstLine="250"/>
              <w:jc w:val="right"/>
              <w:rPr>
                <w:sz w:val="28"/>
                <w:szCs w:val="28"/>
              </w:rPr>
            </w:pPr>
            <w:r w:rsidRPr="00443F62">
              <w:rPr>
                <w:sz w:val="28"/>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w:t>
            </w:r>
            <w:r>
              <w:rPr>
                <w:sz w:val="28"/>
                <w:szCs w:val="28"/>
              </w:rPr>
              <w:t>9</w:t>
            </w:r>
            <w:r w:rsidRPr="00443F62">
              <w:rPr>
                <w:sz w:val="28"/>
                <w:szCs w:val="28"/>
              </w:rPr>
              <w:t xml:space="preserve"> год</w:t>
            </w:r>
            <w:r>
              <w:rPr>
                <w:sz w:val="28"/>
                <w:szCs w:val="28"/>
              </w:rPr>
              <w:t xml:space="preserve"> и плановый период 2020-2021 годов</w:t>
            </w:r>
            <w:r w:rsidRPr="00443F62">
              <w:rPr>
                <w:sz w:val="28"/>
                <w:szCs w:val="28"/>
              </w:rPr>
              <w:t xml:space="preserve"> » </w:t>
            </w:r>
          </w:p>
          <w:p w:rsidR="005A5FDD" w:rsidRPr="00443F62" w:rsidRDefault="005A5FDD" w:rsidP="005A5FDD">
            <w:pPr>
              <w:ind w:right="34"/>
              <w:jc w:val="right"/>
              <w:rPr>
                <w:sz w:val="28"/>
                <w:szCs w:val="28"/>
              </w:rPr>
            </w:pPr>
            <w:r w:rsidRPr="00443F62">
              <w:rPr>
                <w:sz w:val="28"/>
                <w:szCs w:val="28"/>
              </w:rPr>
              <w:t xml:space="preserve">от </w:t>
            </w:r>
            <w:r>
              <w:rPr>
                <w:sz w:val="28"/>
                <w:szCs w:val="28"/>
              </w:rPr>
              <w:t>26.12.2018 г.</w:t>
            </w:r>
            <w:r w:rsidRPr="00443F62">
              <w:rPr>
                <w:sz w:val="28"/>
                <w:szCs w:val="28"/>
              </w:rPr>
              <w:t xml:space="preserve"> № </w:t>
            </w:r>
            <w:r>
              <w:rPr>
                <w:sz w:val="28"/>
                <w:szCs w:val="28"/>
              </w:rPr>
              <w:t>66</w:t>
            </w:r>
            <w:r w:rsidRPr="00443F62">
              <w:rPr>
                <w:sz w:val="28"/>
                <w:szCs w:val="28"/>
              </w:rPr>
              <w:t>"</w:t>
            </w:r>
          </w:p>
          <w:p w:rsidR="005A5FDD" w:rsidRDefault="005A5FDD" w:rsidP="005A5FDD">
            <w:pPr>
              <w:jc w:val="right"/>
              <w:rPr>
                <w:sz w:val="28"/>
                <w:szCs w:val="28"/>
              </w:rPr>
            </w:pPr>
            <w:r w:rsidRPr="00443F62">
              <w:rPr>
                <w:sz w:val="28"/>
                <w:szCs w:val="28"/>
              </w:rPr>
              <w:t xml:space="preserve">от </w:t>
            </w:r>
            <w:r>
              <w:rPr>
                <w:sz w:val="28"/>
                <w:szCs w:val="28"/>
              </w:rPr>
              <w:t>31.10.2019 г.</w:t>
            </w:r>
            <w:r w:rsidRPr="00443F62">
              <w:rPr>
                <w:sz w:val="28"/>
                <w:szCs w:val="28"/>
              </w:rPr>
              <w:t xml:space="preserve"> № </w:t>
            </w:r>
            <w:r>
              <w:rPr>
                <w:sz w:val="28"/>
                <w:szCs w:val="28"/>
              </w:rPr>
              <w:t>84</w:t>
            </w:r>
          </w:p>
        </w:tc>
      </w:tr>
      <w:tr w:rsidR="005A5FDD" w:rsidTr="006A4C0A">
        <w:trPr>
          <w:gridAfter w:val="5"/>
          <w:wAfter w:w="3777" w:type="dxa"/>
          <w:trHeight w:val="375"/>
        </w:trPr>
        <w:tc>
          <w:tcPr>
            <w:tcW w:w="1843" w:type="dxa"/>
            <w:tcBorders>
              <w:top w:val="nil"/>
              <w:left w:val="nil"/>
              <w:bottom w:val="nil"/>
              <w:right w:val="nil"/>
            </w:tcBorders>
            <w:shd w:val="clear" w:color="auto" w:fill="auto"/>
          </w:tcPr>
          <w:p w:rsidR="005A5FDD" w:rsidRDefault="005A5FDD" w:rsidP="005A5FDD">
            <w:pPr>
              <w:jc w:val="right"/>
              <w:rPr>
                <w:color w:val="000000"/>
                <w:sz w:val="28"/>
                <w:szCs w:val="28"/>
              </w:rPr>
            </w:pPr>
            <w:bookmarkStart w:id="1" w:name="RANGE!A1:F78"/>
            <w:bookmarkEnd w:id="1"/>
          </w:p>
        </w:tc>
        <w:tc>
          <w:tcPr>
            <w:tcW w:w="5812" w:type="dxa"/>
            <w:gridSpan w:val="8"/>
            <w:tcBorders>
              <w:top w:val="nil"/>
              <w:left w:val="nil"/>
              <w:bottom w:val="nil"/>
              <w:right w:val="nil"/>
            </w:tcBorders>
            <w:shd w:val="clear" w:color="auto" w:fill="auto"/>
          </w:tcPr>
          <w:p w:rsidR="005A5FDD" w:rsidRDefault="005A5FDD" w:rsidP="005A5FDD">
            <w:pPr>
              <w:jc w:val="right"/>
              <w:rPr>
                <w:sz w:val="28"/>
                <w:szCs w:val="28"/>
              </w:rPr>
            </w:pPr>
            <w:r>
              <w:rPr>
                <w:sz w:val="28"/>
                <w:szCs w:val="28"/>
              </w:rPr>
              <w:t>Приложение 9</w:t>
            </w:r>
          </w:p>
        </w:tc>
      </w:tr>
      <w:tr w:rsidR="005A5FDD" w:rsidTr="006A4C0A">
        <w:trPr>
          <w:gridAfter w:val="5"/>
          <w:wAfter w:w="3777" w:type="dxa"/>
          <w:trHeight w:val="375"/>
        </w:trPr>
        <w:tc>
          <w:tcPr>
            <w:tcW w:w="1843" w:type="dxa"/>
            <w:tcBorders>
              <w:top w:val="nil"/>
              <w:left w:val="nil"/>
              <w:bottom w:val="nil"/>
              <w:right w:val="nil"/>
            </w:tcBorders>
            <w:shd w:val="clear" w:color="auto" w:fill="auto"/>
          </w:tcPr>
          <w:p w:rsidR="005A5FDD" w:rsidRDefault="005A5FDD" w:rsidP="005A5FDD">
            <w:pPr>
              <w:rPr>
                <w:sz w:val="28"/>
                <w:szCs w:val="28"/>
              </w:rPr>
            </w:pPr>
          </w:p>
        </w:tc>
        <w:tc>
          <w:tcPr>
            <w:tcW w:w="5812" w:type="dxa"/>
            <w:gridSpan w:val="8"/>
            <w:tcBorders>
              <w:top w:val="nil"/>
              <w:left w:val="nil"/>
              <w:bottom w:val="nil"/>
              <w:right w:val="nil"/>
            </w:tcBorders>
            <w:shd w:val="clear" w:color="auto" w:fill="auto"/>
          </w:tcPr>
          <w:p w:rsidR="005A5FDD" w:rsidRPr="000D55A4" w:rsidRDefault="005A5FDD" w:rsidP="005A5FDD">
            <w:pPr>
              <w:widowControl w:val="0"/>
              <w:tabs>
                <w:tab w:val="center" w:pos="12742"/>
              </w:tabs>
              <w:autoSpaceDE w:val="0"/>
              <w:autoSpaceDN w:val="0"/>
              <w:adjustRightInd w:val="0"/>
              <w:jc w:val="right"/>
              <w:rPr>
                <w:color w:val="000000"/>
                <w:sz w:val="28"/>
                <w:szCs w:val="28"/>
              </w:rPr>
            </w:pPr>
            <w:r w:rsidRPr="000D55A4">
              <w:rPr>
                <w:color w:val="000000"/>
                <w:sz w:val="28"/>
                <w:szCs w:val="28"/>
              </w:rPr>
              <w:t>к Решению собрания депутатов Недвиговского сельского поселения «О бюджете  Недвиговского сельского поселения Мясниковского района на 201</w:t>
            </w:r>
            <w:r>
              <w:rPr>
                <w:color w:val="000000"/>
                <w:sz w:val="28"/>
                <w:szCs w:val="28"/>
              </w:rPr>
              <w:t>9</w:t>
            </w:r>
            <w:r w:rsidRPr="000D55A4">
              <w:rPr>
                <w:color w:val="000000"/>
                <w:sz w:val="28"/>
                <w:szCs w:val="28"/>
              </w:rPr>
              <w:t xml:space="preserve"> год и плановый период 20</w:t>
            </w:r>
            <w:r>
              <w:rPr>
                <w:color w:val="000000"/>
                <w:sz w:val="28"/>
                <w:szCs w:val="28"/>
              </w:rPr>
              <w:t>20</w:t>
            </w:r>
            <w:r w:rsidRPr="000D55A4">
              <w:rPr>
                <w:color w:val="000000"/>
                <w:sz w:val="28"/>
                <w:szCs w:val="28"/>
              </w:rPr>
              <w:t xml:space="preserve"> и 20</w:t>
            </w:r>
            <w:r>
              <w:rPr>
                <w:color w:val="000000"/>
                <w:sz w:val="28"/>
                <w:szCs w:val="28"/>
              </w:rPr>
              <w:t>21</w:t>
            </w:r>
            <w:r w:rsidRPr="000D55A4">
              <w:rPr>
                <w:color w:val="000000"/>
                <w:sz w:val="28"/>
                <w:szCs w:val="28"/>
              </w:rPr>
              <w:t xml:space="preserve"> годов»</w:t>
            </w:r>
          </w:p>
          <w:p w:rsidR="005A5FDD" w:rsidRDefault="005A5FDD" w:rsidP="005A5FDD">
            <w:pPr>
              <w:jc w:val="right"/>
              <w:rPr>
                <w:sz w:val="28"/>
                <w:szCs w:val="28"/>
              </w:rPr>
            </w:pPr>
            <w:r w:rsidRPr="000D55A4">
              <w:rPr>
                <w:color w:val="000000"/>
                <w:sz w:val="28"/>
                <w:szCs w:val="28"/>
              </w:rPr>
              <w:t xml:space="preserve">от  </w:t>
            </w:r>
            <w:r>
              <w:rPr>
                <w:color w:val="000000"/>
                <w:sz w:val="28"/>
                <w:szCs w:val="28"/>
              </w:rPr>
              <w:t>26.12.2018</w:t>
            </w:r>
            <w:r w:rsidRPr="000D55A4">
              <w:rPr>
                <w:color w:val="000000"/>
                <w:sz w:val="28"/>
                <w:szCs w:val="28"/>
              </w:rPr>
              <w:t xml:space="preserve"> г. № </w:t>
            </w:r>
            <w:r>
              <w:rPr>
                <w:color w:val="000000"/>
                <w:sz w:val="28"/>
                <w:szCs w:val="28"/>
              </w:rPr>
              <w:t>66</w:t>
            </w:r>
          </w:p>
        </w:tc>
      </w:tr>
      <w:tr w:rsidR="005A5FDD" w:rsidTr="006A4C0A">
        <w:trPr>
          <w:gridAfter w:val="5"/>
          <w:wAfter w:w="3777" w:type="dxa"/>
          <w:trHeight w:val="375"/>
        </w:trPr>
        <w:tc>
          <w:tcPr>
            <w:tcW w:w="7655" w:type="dxa"/>
            <w:gridSpan w:val="9"/>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Распределение бюджетных ассигнований </w:t>
            </w:r>
          </w:p>
        </w:tc>
      </w:tr>
      <w:tr w:rsidR="005A5FDD" w:rsidTr="006A4C0A">
        <w:trPr>
          <w:gridAfter w:val="5"/>
          <w:wAfter w:w="3777" w:type="dxa"/>
          <w:trHeight w:val="375"/>
        </w:trPr>
        <w:tc>
          <w:tcPr>
            <w:tcW w:w="7655" w:type="dxa"/>
            <w:gridSpan w:val="9"/>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 </w:t>
            </w:r>
            <w:proofErr w:type="gramStart"/>
            <w:r>
              <w:rPr>
                <w:b/>
                <w:bCs/>
                <w:sz w:val="28"/>
                <w:szCs w:val="28"/>
              </w:rPr>
              <w:t>по целевым статьям (муниципальным программам Недвиговского сельского поселения Мясниковского района</w:t>
            </w:r>
            <w:proofErr w:type="gramEnd"/>
          </w:p>
        </w:tc>
      </w:tr>
      <w:tr w:rsidR="005A5FDD" w:rsidTr="006A4C0A">
        <w:trPr>
          <w:gridAfter w:val="5"/>
          <w:wAfter w:w="3777" w:type="dxa"/>
          <w:trHeight w:val="375"/>
        </w:trPr>
        <w:tc>
          <w:tcPr>
            <w:tcW w:w="7655" w:type="dxa"/>
            <w:gridSpan w:val="9"/>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 и непрограммным направлениям деятельности),</w:t>
            </w:r>
          </w:p>
        </w:tc>
      </w:tr>
      <w:tr w:rsidR="005A5FDD" w:rsidTr="006A4C0A">
        <w:trPr>
          <w:gridAfter w:val="5"/>
          <w:wAfter w:w="3777" w:type="dxa"/>
          <w:trHeight w:val="375"/>
        </w:trPr>
        <w:tc>
          <w:tcPr>
            <w:tcW w:w="7655" w:type="dxa"/>
            <w:gridSpan w:val="9"/>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 группам (подгруппам) видов расходов, разделам, подразделам</w:t>
            </w:r>
          </w:p>
        </w:tc>
      </w:tr>
      <w:tr w:rsidR="005A5FDD" w:rsidTr="006A4C0A">
        <w:trPr>
          <w:gridAfter w:val="5"/>
          <w:wAfter w:w="3777" w:type="dxa"/>
          <w:trHeight w:val="360"/>
        </w:trPr>
        <w:tc>
          <w:tcPr>
            <w:tcW w:w="7655" w:type="dxa"/>
            <w:gridSpan w:val="9"/>
            <w:tcBorders>
              <w:top w:val="nil"/>
              <w:left w:val="nil"/>
              <w:bottom w:val="nil"/>
              <w:right w:val="nil"/>
            </w:tcBorders>
            <w:shd w:val="clear" w:color="auto" w:fill="auto"/>
          </w:tcPr>
          <w:p w:rsidR="005A5FDD" w:rsidRDefault="005A5FDD" w:rsidP="005A5FDD">
            <w:pPr>
              <w:jc w:val="center"/>
              <w:rPr>
                <w:b/>
                <w:bCs/>
                <w:sz w:val="28"/>
                <w:szCs w:val="28"/>
              </w:rPr>
            </w:pPr>
            <w:r>
              <w:rPr>
                <w:b/>
                <w:bCs/>
                <w:sz w:val="28"/>
                <w:szCs w:val="28"/>
              </w:rPr>
              <w:t xml:space="preserve"> классификации расходов бюджета </w:t>
            </w:r>
            <w:r w:rsidRPr="004C053B">
              <w:rPr>
                <w:b/>
                <w:bCs/>
                <w:sz w:val="28"/>
                <w:szCs w:val="28"/>
              </w:rPr>
              <w:t>на 201</w:t>
            </w:r>
            <w:r>
              <w:rPr>
                <w:b/>
                <w:bCs/>
                <w:sz w:val="28"/>
                <w:szCs w:val="28"/>
              </w:rPr>
              <w:t>9</w:t>
            </w:r>
            <w:r w:rsidRPr="004C053B">
              <w:rPr>
                <w:b/>
                <w:bCs/>
                <w:sz w:val="28"/>
                <w:szCs w:val="28"/>
              </w:rPr>
              <w:t xml:space="preserve"> год и плановый период 20</w:t>
            </w:r>
            <w:r>
              <w:rPr>
                <w:b/>
                <w:bCs/>
                <w:sz w:val="28"/>
                <w:szCs w:val="28"/>
              </w:rPr>
              <w:t>20</w:t>
            </w:r>
            <w:r w:rsidRPr="004C053B">
              <w:rPr>
                <w:b/>
                <w:bCs/>
                <w:sz w:val="28"/>
                <w:szCs w:val="28"/>
              </w:rPr>
              <w:t xml:space="preserve"> и 202</w:t>
            </w:r>
            <w:r>
              <w:rPr>
                <w:b/>
                <w:bCs/>
                <w:sz w:val="28"/>
                <w:szCs w:val="28"/>
              </w:rPr>
              <w:t>1</w:t>
            </w:r>
            <w:r w:rsidRPr="004C053B">
              <w:rPr>
                <w:b/>
                <w:bCs/>
                <w:sz w:val="28"/>
                <w:szCs w:val="28"/>
              </w:rPr>
              <w:t xml:space="preserve"> годов</w:t>
            </w:r>
          </w:p>
        </w:tc>
      </w:tr>
      <w:tr w:rsidR="005A5FDD" w:rsidTr="006A4C0A">
        <w:trPr>
          <w:gridAfter w:val="4"/>
          <w:wAfter w:w="3666" w:type="dxa"/>
          <w:trHeight w:val="360"/>
        </w:trPr>
        <w:tc>
          <w:tcPr>
            <w:tcW w:w="1843" w:type="dxa"/>
            <w:tcBorders>
              <w:top w:val="nil"/>
              <w:left w:val="nil"/>
              <w:bottom w:val="nil"/>
              <w:right w:val="nil"/>
            </w:tcBorders>
            <w:shd w:val="clear" w:color="auto" w:fill="auto"/>
          </w:tcPr>
          <w:p w:rsidR="005A5FDD" w:rsidRDefault="005A5FDD" w:rsidP="005A5FDD">
            <w:pPr>
              <w:rPr>
                <w:sz w:val="28"/>
                <w:szCs w:val="28"/>
              </w:rPr>
            </w:pPr>
          </w:p>
        </w:tc>
        <w:tc>
          <w:tcPr>
            <w:tcW w:w="1800" w:type="dxa"/>
            <w:tcBorders>
              <w:top w:val="nil"/>
              <w:left w:val="nil"/>
              <w:bottom w:val="nil"/>
              <w:right w:val="nil"/>
            </w:tcBorders>
            <w:shd w:val="clear" w:color="auto" w:fill="auto"/>
          </w:tcPr>
          <w:p w:rsidR="005A5FDD" w:rsidRDefault="005A5FDD" w:rsidP="005A5FDD">
            <w:pPr>
              <w:rPr>
                <w:sz w:val="28"/>
                <w:szCs w:val="28"/>
              </w:rPr>
            </w:pPr>
          </w:p>
        </w:tc>
        <w:tc>
          <w:tcPr>
            <w:tcW w:w="720" w:type="dxa"/>
            <w:tcBorders>
              <w:top w:val="nil"/>
              <w:left w:val="nil"/>
              <w:bottom w:val="single" w:sz="4" w:space="0" w:color="auto"/>
              <w:right w:val="nil"/>
            </w:tcBorders>
            <w:shd w:val="clear" w:color="auto" w:fill="auto"/>
          </w:tcPr>
          <w:p w:rsidR="005A5FDD" w:rsidRDefault="005A5FDD" w:rsidP="005A5FDD">
            <w:pPr>
              <w:jc w:val="right"/>
              <w:rPr>
                <w:b/>
                <w:bCs/>
                <w:sz w:val="28"/>
                <w:szCs w:val="28"/>
              </w:rPr>
            </w:pPr>
            <w:r>
              <w:rPr>
                <w:b/>
                <w:bCs/>
                <w:sz w:val="28"/>
                <w:szCs w:val="28"/>
              </w:rPr>
              <w:t> </w:t>
            </w:r>
          </w:p>
        </w:tc>
        <w:tc>
          <w:tcPr>
            <w:tcW w:w="1591" w:type="dxa"/>
            <w:gridSpan w:val="2"/>
            <w:tcBorders>
              <w:top w:val="nil"/>
              <w:left w:val="nil"/>
              <w:bottom w:val="nil"/>
              <w:right w:val="nil"/>
            </w:tcBorders>
            <w:shd w:val="clear" w:color="auto" w:fill="auto"/>
          </w:tcPr>
          <w:p w:rsidR="005A5FDD" w:rsidRDefault="005A5FDD" w:rsidP="005A5FDD">
            <w:pPr>
              <w:rPr>
                <w:sz w:val="28"/>
                <w:szCs w:val="28"/>
              </w:rPr>
            </w:pPr>
          </w:p>
        </w:tc>
        <w:tc>
          <w:tcPr>
            <w:tcW w:w="1812" w:type="dxa"/>
            <w:gridSpan w:val="5"/>
            <w:tcBorders>
              <w:top w:val="nil"/>
              <w:left w:val="nil"/>
              <w:bottom w:val="single" w:sz="4" w:space="0" w:color="auto"/>
              <w:right w:val="nil"/>
            </w:tcBorders>
            <w:shd w:val="clear" w:color="auto" w:fill="auto"/>
          </w:tcPr>
          <w:p w:rsidR="005A5FDD" w:rsidRPr="00F02382" w:rsidRDefault="005A5FDD" w:rsidP="005A5FDD">
            <w:pPr>
              <w:jc w:val="right"/>
              <w:rPr>
                <w:bCs/>
              </w:rPr>
            </w:pPr>
            <w:r w:rsidRPr="00F02382">
              <w:rPr>
                <w:bCs/>
              </w:rPr>
              <w:t>(тыс. рублей)</w:t>
            </w:r>
          </w:p>
        </w:tc>
      </w:tr>
      <w:tr w:rsidR="005A5FDD" w:rsidRPr="00F02382"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F02382" w:rsidRDefault="005A5FDD" w:rsidP="005A5FDD">
            <w:pPr>
              <w:jc w:val="center"/>
              <w:rPr>
                <w:bCs/>
                <w:color w:val="000000"/>
              </w:rPr>
            </w:pPr>
            <w:r w:rsidRPr="00F02382">
              <w:rPr>
                <w:bCs/>
                <w:color w:val="000000"/>
              </w:rPr>
              <w:t>Наименование</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F02382" w:rsidRDefault="005A5FDD" w:rsidP="005A5FDD">
            <w:pPr>
              <w:jc w:val="center"/>
              <w:rPr>
                <w:bCs/>
                <w:color w:val="000000"/>
              </w:rPr>
            </w:pPr>
            <w:r w:rsidRPr="00F02382">
              <w:rPr>
                <w:bCs/>
                <w:color w:val="000000"/>
              </w:rPr>
              <w:t>ЦСР</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F02382" w:rsidRDefault="005A5FDD" w:rsidP="005A5FDD">
            <w:pPr>
              <w:jc w:val="center"/>
              <w:rPr>
                <w:bCs/>
                <w:color w:val="000000"/>
              </w:rPr>
            </w:pPr>
            <w:r w:rsidRPr="00F02382">
              <w:rPr>
                <w:bCs/>
                <w:color w:val="000000"/>
              </w:rPr>
              <w:t>ВР</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F02382" w:rsidRDefault="005A5FDD" w:rsidP="005A5FDD">
            <w:pPr>
              <w:jc w:val="center"/>
              <w:rPr>
                <w:bCs/>
                <w:color w:val="000000"/>
              </w:rPr>
            </w:pPr>
            <w:proofErr w:type="spellStart"/>
            <w:r w:rsidRPr="00F02382">
              <w:rPr>
                <w:bCs/>
                <w:color w:val="000000"/>
              </w:rPr>
              <w:t>Рз</w:t>
            </w:r>
            <w:proofErr w:type="spellEnd"/>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F02382" w:rsidRDefault="005A5FDD" w:rsidP="005A5FDD">
            <w:pPr>
              <w:jc w:val="center"/>
              <w:rPr>
                <w:bCs/>
                <w:color w:val="000000"/>
              </w:rPr>
            </w:pPr>
            <w:proofErr w:type="gramStart"/>
            <w:r w:rsidRPr="00F02382">
              <w:rPr>
                <w:bCs/>
                <w:color w:val="000000"/>
              </w:rPr>
              <w:t>ПР</w:t>
            </w:r>
            <w:proofErr w:type="gramEnd"/>
          </w:p>
        </w:tc>
        <w:tc>
          <w:tcPr>
            <w:tcW w:w="1276" w:type="dxa"/>
            <w:tcBorders>
              <w:top w:val="single" w:sz="4" w:space="0" w:color="auto"/>
              <w:left w:val="nil"/>
              <w:bottom w:val="single" w:sz="4" w:space="0" w:color="auto"/>
              <w:right w:val="single" w:sz="4" w:space="0" w:color="auto"/>
            </w:tcBorders>
            <w:noWrap/>
          </w:tcPr>
          <w:p w:rsidR="005A5FDD" w:rsidRDefault="005A5FDD" w:rsidP="005A5FDD">
            <w:pPr>
              <w:jc w:val="center"/>
              <w:rPr>
                <w:bCs/>
              </w:rPr>
            </w:pPr>
            <w:r>
              <w:rPr>
                <w:bCs/>
              </w:rPr>
              <w:t xml:space="preserve">2019 г. </w:t>
            </w:r>
          </w:p>
        </w:tc>
        <w:tc>
          <w:tcPr>
            <w:tcW w:w="1134" w:type="dxa"/>
            <w:tcBorders>
              <w:top w:val="single" w:sz="4" w:space="0" w:color="auto"/>
              <w:left w:val="nil"/>
              <w:bottom w:val="single" w:sz="4" w:space="0" w:color="auto"/>
              <w:right w:val="single" w:sz="4" w:space="0" w:color="auto"/>
            </w:tcBorders>
          </w:tcPr>
          <w:p w:rsidR="005A5FDD" w:rsidRDefault="005A5FDD" w:rsidP="005A5FDD">
            <w:pPr>
              <w:jc w:val="center"/>
              <w:rPr>
                <w:bCs/>
              </w:rPr>
            </w:pPr>
            <w:r>
              <w:rPr>
                <w:bCs/>
              </w:rPr>
              <w:t>2020 г.</w:t>
            </w:r>
          </w:p>
        </w:tc>
        <w:tc>
          <w:tcPr>
            <w:tcW w:w="1084" w:type="dxa"/>
            <w:tcBorders>
              <w:top w:val="single" w:sz="4" w:space="0" w:color="auto"/>
              <w:left w:val="nil"/>
              <w:bottom w:val="single" w:sz="4" w:space="0" w:color="auto"/>
              <w:right w:val="single" w:sz="4" w:space="0" w:color="auto"/>
            </w:tcBorders>
          </w:tcPr>
          <w:p w:rsidR="005A5FDD" w:rsidRDefault="005A5FDD" w:rsidP="005A5FDD">
            <w:pPr>
              <w:jc w:val="center"/>
              <w:rPr>
                <w:bCs/>
              </w:rPr>
            </w:pPr>
            <w:r>
              <w:rPr>
                <w:bCs/>
              </w:rPr>
              <w:t xml:space="preserve">2021 г.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Муниципальная программа Недвиговского сельского поселения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7 292,10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4 402,00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4 415,60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7 292,10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4 402,00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4 415,60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5 141,60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4 362,00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4 375,60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w:t>
            </w:r>
            <w:r w:rsidRPr="008C3151">
              <w:rPr>
                <w:bCs/>
                <w:color w:val="00000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3 398,70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2 329,60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2 329,60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на выплаты персоналу казенных учреждений</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3 398,70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2 329,60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2 329,60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1 714,30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1 992,80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2 006,40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1 714,30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1 992,80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2 006,40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28,60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Уплата налогов, сборов и иных платежей</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04.1.00.00590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28,60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04.1.00.21070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04.1.00.21070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04.1.00.21070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за счет средств резервного фонда Правительства Ростовской области в рамках подпрограммы «Развитие культуры» муниципальной </w:t>
            </w:r>
            <w:r w:rsidRPr="008C3151">
              <w:rPr>
                <w:bCs/>
                <w:color w:val="000000"/>
              </w:rPr>
              <w:lastRenderedPageBreak/>
              <w:t>программы Недвиговского сельского поселения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04.1.00.71180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291,50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04.1.00.71180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291,50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04.1.00.71180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291,50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04.1.00.85360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88,40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04.1.00.85360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88,40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04.1.00.85360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88,40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04.1.00.S3320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1 730,60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на капитальный ремонт памятников для муниципальных учреждений культуры в рамках подпрограммы "Развитие культуры" муниципальной программы </w:t>
            </w:r>
            <w:r w:rsidRPr="008C3151">
              <w:rPr>
                <w:bCs/>
                <w:color w:val="000000"/>
              </w:rPr>
              <w:lastRenderedPageBreak/>
              <w:t>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04.1.00.S3320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1 730,60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04.1.00.S3320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1 730,60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Муниципальная программа Недвиговского сельского поселения «Развитие физической культуры и спорта»</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«Развитие физической культуры и массового спорта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05.1.00.21080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05.1.00.21080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05.1.00.21080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02</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38,00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Муниципальная программа Недвиговского сельского поселения «Информационное общество»</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338,00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«Информационно-телекоммуникационная инфраструктура информационного общества, предоставление муниципальных услуг на ее основе»</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338,00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06.1.00.21100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338,00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06.1.00.21100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338,00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06.1.00.21100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242,30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256,00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256,00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06.1.00.21100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08</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95,70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95,30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95,30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Муниципальная программа Недвиговского сельского поселения «Благоустройство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5 463,90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4 674,80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4 689,30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«Содержание сетей уличного освещения»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1 884,30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2 031,60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2 046,10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10.1.00.21180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1 584,60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2 031,60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2 046,10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10.1.00.21180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1 584,60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2 031,60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2 046,10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10.1.00.21180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1 584,60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2 031,60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2 046,10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t xml:space="preserve">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w:t>
            </w:r>
            <w:r w:rsidRPr="008C3151">
              <w:rPr>
                <w:bCs/>
                <w:color w:val="000000"/>
              </w:rPr>
              <w:lastRenderedPageBreak/>
              <w:t>Недвиговского сельского поселения»</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10.1.00.85520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299,70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lastRenderedPageBreak/>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10.1.00.85520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299,70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10.1.00.85520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299,70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«Озеленение территории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10.2.00.00000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168,50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10.2.00.21190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168,50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10.2.00.21190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168,50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10.2.00.21190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168,50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«Содержание мест захоронений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10.3.00.00000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10.3.00.21200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Выполнение мероприятий по содержанию мест захоронений поселения в рамках подпрограммы «Содержание мест захоронений </w:t>
            </w:r>
            <w:r w:rsidRPr="008C3151">
              <w:rPr>
                <w:bCs/>
                <w:color w:val="000000"/>
              </w:rPr>
              <w:lastRenderedPageBreak/>
              <w:t>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10.3.00.21200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10.3.00.21200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197,10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«Благоустройство и уборка территории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3 156,60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2 286,10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10.4.00.21210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3 156,60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2 286,10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2 286,10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10.4.00.21210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3 151,60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2 281,10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2 281,10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10.4.00.21210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3 151,60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2 281,10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2 281,10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10.4.00.21210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Уплата налогов, сборов и иных платежей</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10.4.00.21210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Муниципальная программа Недвиговского сельского поселения «Формирование современной городской среды муниципального образования «Недвиговское сельское поселение»</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31 256,80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Подпрограмма "Благоустройство общественных территорий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31 256,80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на реализацию программ формирования современной городской среды (на выполнение проектных работ </w:t>
            </w:r>
            <w:r w:rsidRPr="008C3151">
              <w:rPr>
                <w:bCs/>
                <w:color w:val="000000"/>
              </w:rPr>
              <w:lastRenderedPageBreak/>
              <w:t>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11.2.00.85440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11.2.00.85440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11.2.00.85440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267,30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t xml:space="preserve">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w:t>
            </w:r>
            <w:r w:rsidRPr="008C3151">
              <w:rPr>
                <w:bCs/>
                <w:color w:val="000000"/>
              </w:rPr>
              <w:lastRenderedPageBreak/>
              <w:t>услуг для обеспечения государственных (муниципальных) нужд)</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11.2.00.85460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267,30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267,30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278,30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278,30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11.2.00.85470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278,30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11.2.00.85510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proofErr w:type="gramStart"/>
            <w:r w:rsidRPr="008C3151">
              <w:rPr>
                <w:bCs/>
                <w:color w:val="000000"/>
              </w:rPr>
              <w:lastRenderedPageBreak/>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11.2.00.85510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11.2.00.85510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160,00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100,00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w:t>
            </w:r>
            <w:r w:rsidRPr="008C3151">
              <w:rPr>
                <w:bCs/>
                <w:color w:val="000000"/>
              </w:rPr>
              <w:lastRenderedPageBreak/>
              <w:t>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11.2.F2.55551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30 051,20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11.2.F2.55551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30 051,20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11.2.F2.55551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30 051,20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Обеспечение деятельности Администрации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5 640,90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5 532,20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5 542,00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Обеспечение деятельности Администрации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5 432,50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5 322,80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5 326,20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4 917,50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4 917,50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выплаты персоналу государственных (муниципальных) органов</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4 917,50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4 908,70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на обеспечение функций органа местного самоуправления Недвиговского сельского поселения в рамках обеспечения деятельности </w:t>
            </w:r>
            <w:r w:rsidRPr="008C3151">
              <w:rPr>
                <w:bCs/>
                <w:color w:val="000000"/>
              </w:rPr>
              <w:lastRenderedPageBreak/>
              <w:t>Администрации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89.1.00.00190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515,00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414,10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417,50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449,80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392,10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395,50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449,80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392,10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395,50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65,20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22,00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22,00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Уплата налогов, сборов и иных платежей</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89.1.00.00190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65,20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22,00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22,00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Непрограммные расходы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208,40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209,40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215,80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89.9.00.51180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209,20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215,60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89.9.00.51180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209,20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215,60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выплаты персоналу государственных (муниципальных) органов</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89.9.00.51180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02</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209,20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215,60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8C3151">
              <w:rPr>
                <w:bCs/>
                <w:color w:val="000000"/>
              </w:rPr>
              <w:t xml:space="preserve"> ,</w:t>
            </w:r>
            <w:proofErr w:type="gramEnd"/>
            <w:r w:rsidRPr="008C3151">
              <w:rPr>
                <w:bCs/>
                <w:color w:val="000000"/>
              </w:rPr>
              <w:t xml:space="preserve"> уполномоченных составлять протоколы об административных правонарушениях в рамках непрограммных расходов </w:t>
            </w:r>
            <w:r w:rsidRPr="008C3151">
              <w:rPr>
                <w:bCs/>
                <w:color w:val="000000"/>
              </w:rPr>
              <w:lastRenderedPageBreak/>
              <w:t>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89.9.00.72390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0,20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8C3151">
              <w:rPr>
                <w:bCs/>
                <w:color w:val="000000"/>
              </w:rPr>
              <w:t xml:space="preserve"> ,</w:t>
            </w:r>
            <w:proofErr w:type="gramEnd"/>
            <w:r w:rsidRPr="008C3151">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89.9.00.72390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0,20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89.9.00.72390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0,20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0,20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Непрограммные расходы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99.0.00.00000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313,40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1 382,70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Финансовое обеспечение непредвиденных расходов</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99.1.00.00000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99.1.00.90100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99.1.00.90100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Резервные средства</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99.1.00.90100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Непрограммные расходы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99.9.00.00000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313,40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500,00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1 282,70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12</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300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Публичные нормативные социальные выплаты гражданам</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99.9.00.21260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310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10</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60,00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40,00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99.9.00.21270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07</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05</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10,00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w:t>
            </w:r>
            <w:proofErr w:type="gramStart"/>
            <w:r w:rsidRPr="008C3151">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8C3151">
              <w:rPr>
                <w:bCs/>
                <w:color w:val="000000"/>
              </w:rPr>
              <w:t xml:space="preserve">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99.9.00.85020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197,10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xml:space="preserve">Расходы </w:t>
            </w:r>
            <w:proofErr w:type="gramStart"/>
            <w:r w:rsidRPr="008C3151">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8C3151">
              <w:rPr>
                <w:bCs/>
                <w:color w:val="000000"/>
              </w:rPr>
              <w:t xml:space="preserve"> непрограммных </w:t>
            </w:r>
            <w:r w:rsidRPr="008C3151">
              <w:rPr>
                <w:bCs/>
                <w:color w:val="000000"/>
              </w:rPr>
              <w:lastRenderedPageBreak/>
              <w:t>расходов органа местного самоуправления Недвиговского сельского поселения (Межбюджетные трансферты)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99.9.00.85020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500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197,10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lastRenderedPageBreak/>
              <w:t>Иные межбюджетные трансферты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99.9.00.85020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540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04</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197,10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821,00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821,00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Специальные расходы</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99.9.00.90110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880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13</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390,00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821,00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99.9.00.99990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99.9.00.99990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Иные закупки товаров, работ и услуг для обеспечения государственных (муниципальных) нужд</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99.9.00.99990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01</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07</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 </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 </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351,70</w:t>
            </w:r>
          </w:p>
        </w:tc>
      </w:tr>
      <w:tr w:rsidR="005A5FDD" w:rsidRPr="008C3151" w:rsidTr="006A4C0A">
        <w:trPr>
          <w:trHeight w:val="375"/>
        </w:trPr>
        <w:tc>
          <w:tcPr>
            <w:tcW w:w="44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Всего</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bottom"/>
          </w:tcPr>
          <w:p w:rsidR="005A5FDD" w:rsidRPr="008C3151" w:rsidRDefault="005A5FDD" w:rsidP="005A5FDD">
            <w:pPr>
              <w:jc w:val="center"/>
              <w:rPr>
                <w:bCs/>
                <w:color w:val="000000"/>
              </w:rPr>
            </w:pPr>
            <w:r w:rsidRPr="008C3151">
              <w:rPr>
                <w:bCs/>
                <w:color w:val="000000"/>
              </w:rPr>
              <w:t> </w:t>
            </w:r>
          </w:p>
        </w:tc>
        <w:tc>
          <w:tcPr>
            <w:tcW w:w="1276" w:type="dxa"/>
            <w:tcBorders>
              <w:top w:val="single" w:sz="4" w:space="0" w:color="auto"/>
              <w:left w:val="nil"/>
              <w:bottom w:val="single" w:sz="4" w:space="0" w:color="auto"/>
              <w:right w:val="single" w:sz="4" w:space="0" w:color="auto"/>
            </w:tcBorders>
            <w:shd w:val="clear" w:color="auto" w:fill="auto"/>
            <w:noWrap/>
          </w:tcPr>
          <w:p w:rsidR="005A5FDD" w:rsidRPr="008C3151" w:rsidRDefault="005A5FDD" w:rsidP="005A5FDD">
            <w:pPr>
              <w:jc w:val="center"/>
              <w:rPr>
                <w:bCs/>
              </w:rPr>
            </w:pPr>
            <w:r w:rsidRPr="008C3151">
              <w:rPr>
                <w:bCs/>
              </w:rPr>
              <w:t>50 305,10</w:t>
            </w:r>
          </w:p>
        </w:tc>
        <w:tc>
          <w:tcPr>
            <w:tcW w:w="113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15 598,30</w:t>
            </w:r>
          </w:p>
        </w:tc>
        <w:tc>
          <w:tcPr>
            <w:tcW w:w="1084" w:type="dxa"/>
            <w:tcBorders>
              <w:top w:val="single" w:sz="4" w:space="0" w:color="auto"/>
              <w:left w:val="nil"/>
              <w:bottom w:val="single" w:sz="4" w:space="0" w:color="auto"/>
              <w:right w:val="single" w:sz="4" w:space="0" w:color="auto"/>
            </w:tcBorders>
            <w:shd w:val="clear" w:color="auto" w:fill="auto"/>
          </w:tcPr>
          <w:p w:rsidR="005A5FDD" w:rsidRPr="008C3151" w:rsidRDefault="005A5FDD" w:rsidP="005A5FDD">
            <w:pPr>
              <w:jc w:val="center"/>
              <w:rPr>
                <w:bCs/>
              </w:rPr>
            </w:pPr>
            <w:r w:rsidRPr="008C3151">
              <w:rPr>
                <w:bCs/>
              </w:rPr>
              <w:t>16 418,90</w:t>
            </w:r>
          </w:p>
        </w:tc>
      </w:tr>
    </w:tbl>
    <w:p w:rsidR="005A5FDD" w:rsidRPr="009D0C14" w:rsidRDefault="005A5FDD" w:rsidP="005A5FDD">
      <w:pPr>
        <w:rPr>
          <w:vanish/>
        </w:rPr>
      </w:pPr>
    </w:p>
    <w:p w:rsidR="005A5FDD" w:rsidRDefault="005A5FDD" w:rsidP="005A5FDD"/>
    <w:p w:rsidR="005A5FDD" w:rsidRDefault="005A5FDD"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p>
    <w:p w:rsidR="006A4C0A" w:rsidRDefault="006A4C0A" w:rsidP="00842413">
      <w:pPr>
        <w:rPr>
          <w:sz w:val="28"/>
          <w:szCs w:val="28"/>
        </w:rPr>
      </w:pPr>
      <w:bookmarkStart w:id="2" w:name="_GoBack"/>
      <w:bookmarkEnd w:id="2"/>
    </w:p>
    <w:p w:rsidR="006A4C0A" w:rsidRDefault="006A4C0A" w:rsidP="00842413">
      <w:pPr>
        <w:rPr>
          <w:sz w:val="28"/>
          <w:szCs w:val="28"/>
        </w:rPr>
      </w:pPr>
    </w:p>
    <w:tbl>
      <w:tblPr>
        <w:tblW w:w="8506" w:type="dxa"/>
        <w:tblInd w:w="-34" w:type="dxa"/>
        <w:tblLook w:val="0000" w:firstRow="0" w:lastRow="0" w:firstColumn="0" w:lastColumn="0" w:noHBand="0" w:noVBand="0"/>
      </w:tblPr>
      <w:tblGrid>
        <w:gridCol w:w="8506"/>
      </w:tblGrid>
      <w:tr w:rsidR="006A4C0A" w:rsidRPr="006A4C0A" w:rsidTr="006A4C0A">
        <w:trPr>
          <w:trHeight w:val="375"/>
        </w:trPr>
        <w:tc>
          <w:tcPr>
            <w:tcW w:w="8506" w:type="dxa"/>
            <w:tcBorders>
              <w:top w:val="nil"/>
              <w:left w:val="nil"/>
              <w:bottom w:val="nil"/>
              <w:right w:val="nil"/>
            </w:tcBorders>
            <w:shd w:val="clear" w:color="auto" w:fill="auto"/>
            <w:noWrap/>
          </w:tcPr>
          <w:p w:rsidR="006A4C0A" w:rsidRDefault="006A4C0A" w:rsidP="006A4C0A">
            <w:pPr>
              <w:rPr>
                <w:sz w:val="28"/>
                <w:szCs w:val="28"/>
              </w:rPr>
            </w:pPr>
            <w:r w:rsidRPr="006A4C0A">
              <w:rPr>
                <w:sz w:val="28"/>
                <w:szCs w:val="28"/>
              </w:rPr>
              <w:t xml:space="preserve">Приложение 6 </w:t>
            </w:r>
          </w:p>
          <w:p w:rsidR="006A4C0A" w:rsidRPr="006A4C0A" w:rsidRDefault="006A4C0A" w:rsidP="006A4C0A">
            <w:pPr>
              <w:rPr>
                <w:sz w:val="28"/>
                <w:szCs w:val="28"/>
              </w:rPr>
            </w:pPr>
            <w:r w:rsidRPr="006A4C0A">
              <w:rPr>
                <w:sz w:val="28"/>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2019 год и плановый период 2020-2021 годов» </w:t>
            </w:r>
          </w:p>
          <w:p w:rsidR="006A4C0A" w:rsidRPr="006A4C0A" w:rsidRDefault="006A4C0A" w:rsidP="006A4C0A">
            <w:pPr>
              <w:rPr>
                <w:sz w:val="28"/>
                <w:szCs w:val="28"/>
              </w:rPr>
            </w:pPr>
            <w:r w:rsidRPr="006A4C0A">
              <w:rPr>
                <w:sz w:val="28"/>
                <w:szCs w:val="28"/>
              </w:rPr>
              <w:t>от 26.12.2018 № 66"</w:t>
            </w:r>
          </w:p>
          <w:p w:rsidR="006A4C0A" w:rsidRPr="006A4C0A" w:rsidRDefault="006A4C0A" w:rsidP="006A4C0A">
            <w:pPr>
              <w:rPr>
                <w:sz w:val="28"/>
                <w:szCs w:val="28"/>
              </w:rPr>
            </w:pPr>
            <w:r w:rsidRPr="006A4C0A">
              <w:rPr>
                <w:sz w:val="28"/>
                <w:szCs w:val="28"/>
              </w:rPr>
              <w:t>от 31.10.2019 № 84</w:t>
            </w:r>
          </w:p>
          <w:p w:rsidR="006A4C0A" w:rsidRPr="006A4C0A" w:rsidRDefault="006A4C0A" w:rsidP="006A4C0A">
            <w:pPr>
              <w:rPr>
                <w:sz w:val="28"/>
                <w:szCs w:val="28"/>
              </w:rPr>
            </w:pPr>
            <w:r w:rsidRPr="006A4C0A">
              <w:rPr>
                <w:sz w:val="28"/>
                <w:szCs w:val="28"/>
              </w:rPr>
              <w:t>Приложение 17</w:t>
            </w:r>
          </w:p>
        </w:tc>
      </w:tr>
      <w:tr w:rsidR="006A4C0A" w:rsidRPr="006A4C0A" w:rsidTr="006A4C0A">
        <w:trPr>
          <w:trHeight w:val="375"/>
        </w:trPr>
        <w:tc>
          <w:tcPr>
            <w:tcW w:w="8506" w:type="dxa"/>
            <w:tcBorders>
              <w:top w:val="nil"/>
              <w:left w:val="nil"/>
              <w:bottom w:val="nil"/>
              <w:right w:val="nil"/>
            </w:tcBorders>
            <w:shd w:val="clear" w:color="auto" w:fill="auto"/>
            <w:noWrap/>
          </w:tcPr>
          <w:p w:rsidR="006A4C0A" w:rsidRPr="006A4C0A" w:rsidRDefault="006A4C0A" w:rsidP="006A4C0A">
            <w:pPr>
              <w:rPr>
                <w:sz w:val="28"/>
                <w:szCs w:val="28"/>
              </w:rPr>
            </w:pPr>
            <w:r w:rsidRPr="006A4C0A">
              <w:rPr>
                <w:sz w:val="28"/>
                <w:szCs w:val="28"/>
              </w:rPr>
              <w:t xml:space="preserve">к Решению Собрания депутатов Недвиговского сельского поселения «О бюджете Недвиговского сельского поселения Мясниковского района на 2019 год и на плановый период 2020 и 2021 годов»                </w:t>
            </w:r>
          </w:p>
          <w:p w:rsidR="006A4C0A" w:rsidRPr="006A4C0A" w:rsidRDefault="006A4C0A" w:rsidP="006A4C0A">
            <w:pPr>
              <w:rPr>
                <w:sz w:val="28"/>
                <w:szCs w:val="28"/>
              </w:rPr>
            </w:pPr>
            <w:r w:rsidRPr="006A4C0A">
              <w:rPr>
                <w:sz w:val="28"/>
                <w:szCs w:val="28"/>
              </w:rPr>
              <w:t xml:space="preserve"> от 26.12.2018 № 66</w:t>
            </w:r>
          </w:p>
          <w:p w:rsidR="006A4C0A" w:rsidRPr="006A4C0A" w:rsidRDefault="006A4C0A" w:rsidP="006A4C0A">
            <w:pPr>
              <w:rPr>
                <w:sz w:val="28"/>
                <w:szCs w:val="28"/>
              </w:rPr>
            </w:pPr>
          </w:p>
        </w:tc>
      </w:tr>
    </w:tbl>
    <w:p w:rsidR="006A4C0A" w:rsidRPr="006A4C0A" w:rsidRDefault="006A4C0A" w:rsidP="006A4C0A">
      <w:pPr>
        <w:rPr>
          <w:b/>
          <w:sz w:val="28"/>
          <w:szCs w:val="28"/>
        </w:rPr>
      </w:pPr>
      <w:r w:rsidRPr="006A4C0A">
        <w:rPr>
          <w:b/>
          <w:sz w:val="28"/>
          <w:szCs w:val="28"/>
        </w:rPr>
        <w:t>Иные межбюджетные трансферты, предоставляемые бюджету Недвиговского сельского поселения Мясниковского района из бюджета Мясниковского района на 2019 год</w:t>
      </w:r>
    </w:p>
    <w:tbl>
      <w:tblPr>
        <w:tblpPr w:leftFromText="180" w:rightFromText="180" w:vertAnchor="text" w:horzAnchor="margin" w:tblpX="-885" w:tblpY="18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072"/>
        <w:gridCol w:w="1276"/>
      </w:tblGrid>
      <w:tr w:rsidR="006A4C0A" w:rsidRPr="006A4C0A" w:rsidTr="006A4C0A">
        <w:trPr>
          <w:trHeight w:val="274"/>
        </w:trPr>
        <w:tc>
          <w:tcPr>
            <w:tcW w:w="817" w:type="dxa"/>
          </w:tcPr>
          <w:p w:rsidR="006A4C0A" w:rsidRPr="006A4C0A" w:rsidRDefault="006A4C0A" w:rsidP="006A4C0A">
            <w:pPr>
              <w:rPr>
                <w:sz w:val="28"/>
                <w:szCs w:val="28"/>
              </w:rPr>
            </w:pPr>
            <w:r w:rsidRPr="006A4C0A">
              <w:rPr>
                <w:sz w:val="28"/>
                <w:szCs w:val="28"/>
              </w:rPr>
              <w:t>№/№</w:t>
            </w:r>
          </w:p>
        </w:tc>
        <w:tc>
          <w:tcPr>
            <w:tcW w:w="9072" w:type="dxa"/>
          </w:tcPr>
          <w:p w:rsidR="006A4C0A" w:rsidRPr="006A4C0A" w:rsidRDefault="006A4C0A" w:rsidP="006A4C0A">
            <w:pPr>
              <w:rPr>
                <w:sz w:val="28"/>
                <w:szCs w:val="28"/>
              </w:rPr>
            </w:pPr>
            <w:r w:rsidRPr="006A4C0A">
              <w:rPr>
                <w:sz w:val="28"/>
                <w:szCs w:val="28"/>
              </w:rPr>
              <w:t>Наименование иных межбюджетных трансфертов</w:t>
            </w:r>
          </w:p>
        </w:tc>
        <w:tc>
          <w:tcPr>
            <w:tcW w:w="1276" w:type="dxa"/>
          </w:tcPr>
          <w:p w:rsidR="006A4C0A" w:rsidRPr="006A4C0A" w:rsidRDefault="006A4C0A" w:rsidP="006A4C0A">
            <w:pPr>
              <w:rPr>
                <w:sz w:val="28"/>
                <w:szCs w:val="28"/>
              </w:rPr>
            </w:pPr>
            <w:r w:rsidRPr="006A4C0A">
              <w:rPr>
                <w:sz w:val="28"/>
                <w:szCs w:val="28"/>
              </w:rPr>
              <w:t>2019 г.</w:t>
            </w:r>
          </w:p>
        </w:tc>
      </w:tr>
      <w:tr w:rsidR="006A4C0A" w:rsidRPr="006A4C0A" w:rsidTr="006A4C0A">
        <w:tc>
          <w:tcPr>
            <w:tcW w:w="817" w:type="dxa"/>
          </w:tcPr>
          <w:p w:rsidR="006A4C0A" w:rsidRPr="006A4C0A" w:rsidRDefault="006A4C0A" w:rsidP="006A4C0A">
            <w:pPr>
              <w:rPr>
                <w:sz w:val="28"/>
                <w:szCs w:val="28"/>
              </w:rPr>
            </w:pPr>
            <w:r w:rsidRPr="006A4C0A">
              <w:rPr>
                <w:sz w:val="28"/>
                <w:szCs w:val="28"/>
              </w:rPr>
              <w:t>1.</w:t>
            </w:r>
          </w:p>
        </w:tc>
        <w:tc>
          <w:tcPr>
            <w:tcW w:w="9072" w:type="dxa"/>
          </w:tcPr>
          <w:p w:rsidR="006A4C0A" w:rsidRPr="006A4C0A" w:rsidRDefault="006A4C0A" w:rsidP="006A4C0A">
            <w:pPr>
              <w:rPr>
                <w:sz w:val="28"/>
                <w:szCs w:val="28"/>
              </w:rPr>
            </w:pPr>
            <w:proofErr w:type="spellStart"/>
            <w:r w:rsidRPr="006A4C0A">
              <w:rPr>
                <w:sz w:val="28"/>
                <w:szCs w:val="28"/>
              </w:rPr>
              <w:t>Софинансирование</w:t>
            </w:r>
            <w:proofErr w:type="spellEnd"/>
            <w:r w:rsidRPr="006A4C0A">
              <w:rPr>
                <w:sz w:val="28"/>
                <w:szCs w:val="28"/>
              </w:rPr>
              <w:t xml:space="preserve"> расходов на капитальный ремонт памятников</w:t>
            </w:r>
          </w:p>
        </w:tc>
        <w:tc>
          <w:tcPr>
            <w:tcW w:w="1276" w:type="dxa"/>
          </w:tcPr>
          <w:p w:rsidR="006A4C0A" w:rsidRPr="006A4C0A" w:rsidRDefault="006A4C0A" w:rsidP="006A4C0A">
            <w:pPr>
              <w:rPr>
                <w:sz w:val="28"/>
                <w:szCs w:val="28"/>
              </w:rPr>
            </w:pPr>
            <w:r w:rsidRPr="006A4C0A">
              <w:rPr>
                <w:sz w:val="28"/>
                <w:szCs w:val="28"/>
              </w:rPr>
              <w:t>133,3</w:t>
            </w:r>
          </w:p>
        </w:tc>
      </w:tr>
      <w:tr w:rsidR="006A4C0A" w:rsidRPr="006A4C0A" w:rsidTr="006A4C0A">
        <w:tc>
          <w:tcPr>
            <w:tcW w:w="817" w:type="dxa"/>
          </w:tcPr>
          <w:p w:rsidR="006A4C0A" w:rsidRPr="006A4C0A" w:rsidRDefault="006A4C0A" w:rsidP="006A4C0A">
            <w:pPr>
              <w:rPr>
                <w:sz w:val="28"/>
                <w:szCs w:val="28"/>
              </w:rPr>
            </w:pPr>
            <w:r w:rsidRPr="006A4C0A">
              <w:rPr>
                <w:sz w:val="28"/>
                <w:szCs w:val="28"/>
              </w:rPr>
              <w:t>2.</w:t>
            </w:r>
          </w:p>
        </w:tc>
        <w:tc>
          <w:tcPr>
            <w:tcW w:w="9072" w:type="dxa"/>
          </w:tcPr>
          <w:p w:rsidR="006A4C0A" w:rsidRPr="006A4C0A" w:rsidRDefault="006A4C0A" w:rsidP="006A4C0A">
            <w:pPr>
              <w:rPr>
                <w:sz w:val="28"/>
                <w:szCs w:val="28"/>
              </w:rPr>
            </w:pPr>
            <w:proofErr w:type="spellStart"/>
            <w:r w:rsidRPr="006A4C0A">
              <w:rPr>
                <w:sz w:val="28"/>
                <w:szCs w:val="28"/>
              </w:rPr>
              <w:t>Софинансирование</w:t>
            </w:r>
            <w:proofErr w:type="spellEnd"/>
            <w:r w:rsidRPr="006A4C0A">
              <w:rPr>
                <w:sz w:val="28"/>
                <w:szCs w:val="28"/>
              </w:rPr>
              <w:t xml:space="preserve"> расходов на реализацию мероприятий по формированию современной городской среды в части благоустройства общественных территорий</w:t>
            </w:r>
          </w:p>
        </w:tc>
        <w:tc>
          <w:tcPr>
            <w:tcW w:w="1276" w:type="dxa"/>
          </w:tcPr>
          <w:p w:rsidR="006A4C0A" w:rsidRPr="006A4C0A" w:rsidRDefault="006A4C0A" w:rsidP="006A4C0A">
            <w:pPr>
              <w:rPr>
                <w:sz w:val="28"/>
                <w:szCs w:val="28"/>
              </w:rPr>
            </w:pPr>
            <w:r w:rsidRPr="006A4C0A">
              <w:rPr>
                <w:sz w:val="28"/>
                <w:szCs w:val="28"/>
              </w:rPr>
              <w:t>50,1</w:t>
            </w:r>
          </w:p>
          <w:p w:rsidR="006A4C0A" w:rsidRPr="006A4C0A" w:rsidRDefault="006A4C0A" w:rsidP="006A4C0A">
            <w:pPr>
              <w:rPr>
                <w:sz w:val="28"/>
                <w:szCs w:val="28"/>
              </w:rPr>
            </w:pPr>
          </w:p>
        </w:tc>
      </w:tr>
      <w:tr w:rsidR="006A4C0A" w:rsidRPr="006A4C0A" w:rsidTr="006A4C0A">
        <w:tc>
          <w:tcPr>
            <w:tcW w:w="817" w:type="dxa"/>
          </w:tcPr>
          <w:p w:rsidR="006A4C0A" w:rsidRPr="006A4C0A" w:rsidRDefault="006A4C0A" w:rsidP="006A4C0A">
            <w:pPr>
              <w:rPr>
                <w:sz w:val="28"/>
                <w:szCs w:val="28"/>
              </w:rPr>
            </w:pPr>
            <w:r w:rsidRPr="006A4C0A">
              <w:rPr>
                <w:sz w:val="28"/>
                <w:szCs w:val="28"/>
              </w:rPr>
              <w:t>3.</w:t>
            </w:r>
          </w:p>
        </w:tc>
        <w:tc>
          <w:tcPr>
            <w:tcW w:w="9072" w:type="dxa"/>
          </w:tcPr>
          <w:p w:rsidR="006A4C0A" w:rsidRPr="006A4C0A" w:rsidRDefault="006A4C0A" w:rsidP="006A4C0A">
            <w:pPr>
              <w:rPr>
                <w:sz w:val="28"/>
                <w:szCs w:val="28"/>
              </w:rPr>
            </w:pPr>
            <w:r w:rsidRPr="006A4C0A">
              <w:rPr>
                <w:sz w:val="28"/>
                <w:szCs w:val="28"/>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w:t>
            </w:r>
          </w:p>
        </w:tc>
        <w:tc>
          <w:tcPr>
            <w:tcW w:w="1276" w:type="dxa"/>
          </w:tcPr>
          <w:p w:rsidR="006A4C0A" w:rsidRPr="006A4C0A" w:rsidRDefault="006A4C0A" w:rsidP="006A4C0A">
            <w:pPr>
              <w:rPr>
                <w:sz w:val="28"/>
                <w:szCs w:val="28"/>
              </w:rPr>
            </w:pPr>
            <w:r w:rsidRPr="006A4C0A">
              <w:rPr>
                <w:sz w:val="28"/>
                <w:szCs w:val="28"/>
              </w:rPr>
              <w:t>400,0</w:t>
            </w:r>
          </w:p>
        </w:tc>
      </w:tr>
      <w:tr w:rsidR="006A4C0A" w:rsidRPr="006A4C0A" w:rsidTr="006A4C0A">
        <w:tc>
          <w:tcPr>
            <w:tcW w:w="817" w:type="dxa"/>
          </w:tcPr>
          <w:p w:rsidR="006A4C0A" w:rsidRPr="006A4C0A" w:rsidRDefault="006A4C0A" w:rsidP="006A4C0A">
            <w:pPr>
              <w:rPr>
                <w:sz w:val="28"/>
                <w:szCs w:val="28"/>
              </w:rPr>
            </w:pPr>
            <w:r w:rsidRPr="006A4C0A">
              <w:rPr>
                <w:sz w:val="28"/>
                <w:szCs w:val="28"/>
              </w:rPr>
              <w:t>4.</w:t>
            </w:r>
          </w:p>
        </w:tc>
        <w:tc>
          <w:tcPr>
            <w:tcW w:w="9072" w:type="dxa"/>
          </w:tcPr>
          <w:p w:rsidR="006A4C0A" w:rsidRPr="006A4C0A" w:rsidRDefault="006A4C0A" w:rsidP="006A4C0A">
            <w:pPr>
              <w:rPr>
                <w:iCs/>
                <w:sz w:val="28"/>
                <w:szCs w:val="28"/>
              </w:rPr>
            </w:pPr>
            <w:r w:rsidRPr="006A4C0A">
              <w:rPr>
                <w:iCs/>
                <w:sz w:val="28"/>
                <w:szCs w:val="28"/>
              </w:rPr>
              <w:t>Экспертиза земельного участка, расположенного по адресу х. Недвиговка, ул. Октябрьская, 72-в</w:t>
            </w:r>
          </w:p>
        </w:tc>
        <w:tc>
          <w:tcPr>
            <w:tcW w:w="1276" w:type="dxa"/>
          </w:tcPr>
          <w:p w:rsidR="006A4C0A" w:rsidRPr="006A4C0A" w:rsidRDefault="006A4C0A" w:rsidP="006A4C0A">
            <w:pPr>
              <w:rPr>
                <w:sz w:val="28"/>
                <w:szCs w:val="28"/>
              </w:rPr>
            </w:pPr>
            <w:r w:rsidRPr="006A4C0A">
              <w:rPr>
                <w:sz w:val="28"/>
                <w:szCs w:val="28"/>
              </w:rPr>
              <w:t>220,0</w:t>
            </w:r>
          </w:p>
        </w:tc>
      </w:tr>
      <w:tr w:rsidR="006A4C0A" w:rsidRPr="006A4C0A" w:rsidTr="006A4C0A">
        <w:tc>
          <w:tcPr>
            <w:tcW w:w="817" w:type="dxa"/>
          </w:tcPr>
          <w:p w:rsidR="006A4C0A" w:rsidRPr="006A4C0A" w:rsidRDefault="006A4C0A" w:rsidP="006A4C0A">
            <w:pPr>
              <w:rPr>
                <w:sz w:val="28"/>
                <w:szCs w:val="28"/>
              </w:rPr>
            </w:pPr>
            <w:r w:rsidRPr="006A4C0A">
              <w:rPr>
                <w:sz w:val="28"/>
                <w:szCs w:val="28"/>
              </w:rPr>
              <w:t>5.</w:t>
            </w:r>
          </w:p>
        </w:tc>
        <w:tc>
          <w:tcPr>
            <w:tcW w:w="9072" w:type="dxa"/>
          </w:tcPr>
          <w:p w:rsidR="006A4C0A" w:rsidRPr="006A4C0A" w:rsidRDefault="006A4C0A" w:rsidP="006A4C0A">
            <w:pPr>
              <w:rPr>
                <w:sz w:val="28"/>
                <w:szCs w:val="28"/>
              </w:rPr>
            </w:pPr>
            <w:r w:rsidRPr="006A4C0A">
              <w:rPr>
                <w:iCs/>
                <w:sz w:val="28"/>
                <w:szCs w:val="28"/>
              </w:rPr>
              <w:t>Топографическая съемка земельного участка, расположенного по адресу х. Недвиговка, ул. Октябрьская, 72-в</w:t>
            </w:r>
          </w:p>
        </w:tc>
        <w:tc>
          <w:tcPr>
            <w:tcW w:w="1276" w:type="dxa"/>
          </w:tcPr>
          <w:p w:rsidR="006A4C0A" w:rsidRPr="006A4C0A" w:rsidRDefault="006A4C0A" w:rsidP="006A4C0A">
            <w:pPr>
              <w:rPr>
                <w:sz w:val="28"/>
                <w:szCs w:val="28"/>
              </w:rPr>
            </w:pPr>
            <w:r w:rsidRPr="006A4C0A">
              <w:rPr>
                <w:sz w:val="28"/>
                <w:szCs w:val="28"/>
              </w:rPr>
              <w:t>47,3</w:t>
            </w:r>
          </w:p>
        </w:tc>
      </w:tr>
      <w:tr w:rsidR="006A4C0A" w:rsidRPr="006A4C0A" w:rsidTr="006A4C0A">
        <w:tc>
          <w:tcPr>
            <w:tcW w:w="817" w:type="dxa"/>
          </w:tcPr>
          <w:p w:rsidR="006A4C0A" w:rsidRPr="006A4C0A" w:rsidRDefault="006A4C0A" w:rsidP="006A4C0A">
            <w:pPr>
              <w:rPr>
                <w:sz w:val="28"/>
                <w:szCs w:val="28"/>
              </w:rPr>
            </w:pPr>
            <w:r w:rsidRPr="006A4C0A">
              <w:rPr>
                <w:sz w:val="28"/>
                <w:szCs w:val="28"/>
              </w:rPr>
              <w:t>6.</w:t>
            </w:r>
          </w:p>
        </w:tc>
        <w:tc>
          <w:tcPr>
            <w:tcW w:w="9072" w:type="dxa"/>
          </w:tcPr>
          <w:p w:rsidR="006A4C0A" w:rsidRPr="006A4C0A" w:rsidRDefault="006A4C0A" w:rsidP="006A4C0A">
            <w:pPr>
              <w:rPr>
                <w:iCs/>
                <w:sz w:val="28"/>
                <w:szCs w:val="28"/>
              </w:rPr>
            </w:pPr>
            <w:r w:rsidRPr="006A4C0A">
              <w:rPr>
                <w:iCs/>
                <w:sz w:val="28"/>
                <w:szCs w:val="28"/>
              </w:rPr>
              <w:t>Оплата за получение технических условий технологического присоединения к водоснабжению объекта «Парк 250 лет х. Недвиговка»</w:t>
            </w:r>
          </w:p>
        </w:tc>
        <w:tc>
          <w:tcPr>
            <w:tcW w:w="1276" w:type="dxa"/>
          </w:tcPr>
          <w:p w:rsidR="006A4C0A" w:rsidRPr="006A4C0A" w:rsidRDefault="006A4C0A" w:rsidP="006A4C0A">
            <w:pPr>
              <w:rPr>
                <w:sz w:val="28"/>
                <w:szCs w:val="28"/>
              </w:rPr>
            </w:pPr>
            <w:r w:rsidRPr="006A4C0A">
              <w:rPr>
                <w:sz w:val="28"/>
                <w:szCs w:val="28"/>
              </w:rPr>
              <w:t>278,3</w:t>
            </w:r>
          </w:p>
        </w:tc>
      </w:tr>
      <w:tr w:rsidR="006A4C0A" w:rsidRPr="006A4C0A" w:rsidTr="006A4C0A">
        <w:tc>
          <w:tcPr>
            <w:tcW w:w="817" w:type="dxa"/>
          </w:tcPr>
          <w:p w:rsidR="006A4C0A" w:rsidRPr="006A4C0A" w:rsidRDefault="006A4C0A" w:rsidP="006A4C0A">
            <w:pPr>
              <w:rPr>
                <w:sz w:val="28"/>
                <w:szCs w:val="28"/>
              </w:rPr>
            </w:pPr>
            <w:r w:rsidRPr="006A4C0A">
              <w:rPr>
                <w:sz w:val="28"/>
                <w:szCs w:val="28"/>
              </w:rPr>
              <w:t>7.</w:t>
            </w:r>
          </w:p>
        </w:tc>
        <w:tc>
          <w:tcPr>
            <w:tcW w:w="9072" w:type="dxa"/>
          </w:tcPr>
          <w:p w:rsidR="006A4C0A" w:rsidRPr="006A4C0A" w:rsidRDefault="006A4C0A" w:rsidP="006A4C0A">
            <w:pPr>
              <w:rPr>
                <w:iCs/>
                <w:sz w:val="28"/>
                <w:szCs w:val="28"/>
              </w:rPr>
            </w:pPr>
            <w:r w:rsidRPr="006A4C0A">
              <w:rPr>
                <w:sz w:val="28"/>
                <w:szCs w:val="28"/>
              </w:rPr>
              <w:t xml:space="preserve">Текущий ремонт здания МКУК ДК Недвиговского сельского поселения (замена сгораемой облицовки стен на </w:t>
            </w:r>
            <w:proofErr w:type="gramStart"/>
            <w:r w:rsidRPr="006A4C0A">
              <w:rPr>
                <w:sz w:val="28"/>
                <w:szCs w:val="28"/>
              </w:rPr>
              <w:t>несгораемую</w:t>
            </w:r>
            <w:proofErr w:type="gramEnd"/>
            <w:r w:rsidRPr="006A4C0A">
              <w:rPr>
                <w:sz w:val="28"/>
                <w:szCs w:val="28"/>
              </w:rPr>
              <w:t xml:space="preserve"> на путях эвакуации)</w:t>
            </w:r>
          </w:p>
        </w:tc>
        <w:tc>
          <w:tcPr>
            <w:tcW w:w="1276" w:type="dxa"/>
          </w:tcPr>
          <w:p w:rsidR="006A4C0A" w:rsidRPr="006A4C0A" w:rsidRDefault="006A4C0A" w:rsidP="006A4C0A">
            <w:pPr>
              <w:rPr>
                <w:sz w:val="28"/>
                <w:szCs w:val="28"/>
              </w:rPr>
            </w:pPr>
            <w:r w:rsidRPr="006A4C0A">
              <w:rPr>
                <w:sz w:val="28"/>
                <w:szCs w:val="28"/>
              </w:rPr>
              <w:t>88,4</w:t>
            </w:r>
          </w:p>
        </w:tc>
      </w:tr>
      <w:tr w:rsidR="006A4C0A" w:rsidRPr="006A4C0A" w:rsidTr="006A4C0A">
        <w:tc>
          <w:tcPr>
            <w:tcW w:w="817" w:type="dxa"/>
          </w:tcPr>
          <w:p w:rsidR="006A4C0A" w:rsidRPr="006A4C0A" w:rsidRDefault="006A4C0A" w:rsidP="006A4C0A">
            <w:pPr>
              <w:rPr>
                <w:sz w:val="28"/>
                <w:szCs w:val="28"/>
              </w:rPr>
            </w:pPr>
            <w:r w:rsidRPr="006A4C0A">
              <w:rPr>
                <w:sz w:val="28"/>
                <w:szCs w:val="28"/>
              </w:rPr>
              <w:t>8.</w:t>
            </w:r>
          </w:p>
        </w:tc>
        <w:tc>
          <w:tcPr>
            <w:tcW w:w="9072" w:type="dxa"/>
          </w:tcPr>
          <w:p w:rsidR="006A4C0A" w:rsidRPr="006A4C0A" w:rsidRDefault="006A4C0A" w:rsidP="006A4C0A">
            <w:pPr>
              <w:rPr>
                <w:sz w:val="28"/>
                <w:szCs w:val="28"/>
              </w:rPr>
            </w:pPr>
            <w:r w:rsidRPr="006A4C0A">
              <w:rPr>
                <w:sz w:val="28"/>
                <w:szCs w:val="28"/>
              </w:rPr>
              <w:t xml:space="preserve">Выполнение строительного контроля за реализацией проекта благоустройства объекта «Парк 250-летия х. Недвиговка, ул.  </w:t>
            </w:r>
            <w:proofErr w:type="gramStart"/>
            <w:r w:rsidRPr="006A4C0A">
              <w:rPr>
                <w:sz w:val="28"/>
                <w:szCs w:val="28"/>
              </w:rPr>
              <w:t>Октябрьская</w:t>
            </w:r>
            <w:proofErr w:type="gramEnd"/>
            <w:r w:rsidRPr="006A4C0A">
              <w:rPr>
                <w:sz w:val="28"/>
                <w:szCs w:val="28"/>
              </w:rPr>
              <w:t>, 72-В</w:t>
            </w:r>
          </w:p>
        </w:tc>
        <w:tc>
          <w:tcPr>
            <w:tcW w:w="1276" w:type="dxa"/>
          </w:tcPr>
          <w:p w:rsidR="006A4C0A" w:rsidRPr="006A4C0A" w:rsidRDefault="006A4C0A" w:rsidP="006A4C0A">
            <w:pPr>
              <w:rPr>
                <w:sz w:val="28"/>
                <w:szCs w:val="28"/>
              </w:rPr>
            </w:pPr>
            <w:r w:rsidRPr="006A4C0A">
              <w:rPr>
                <w:sz w:val="28"/>
                <w:szCs w:val="28"/>
              </w:rPr>
              <w:t>100,0</w:t>
            </w:r>
          </w:p>
        </w:tc>
      </w:tr>
      <w:tr w:rsidR="006A4C0A" w:rsidRPr="006A4C0A" w:rsidTr="006A4C0A">
        <w:tc>
          <w:tcPr>
            <w:tcW w:w="817" w:type="dxa"/>
          </w:tcPr>
          <w:p w:rsidR="006A4C0A" w:rsidRPr="006A4C0A" w:rsidRDefault="006A4C0A" w:rsidP="006A4C0A">
            <w:pPr>
              <w:rPr>
                <w:sz w:val="28"/>
                <w:szCs w:val="28"/>
              </w:rPr>
            </w:pPr>
            <w:r w:rsidRPr="006A4C0A">
              <w:rPr>
                <w:sz w:val="28"/>
                <w:szCs w:val="28"/>
              </w:rPr>
              <w:t>9.</w:t>
            </w:r>
          </w:p>
        </w:tc>
        <w:tc>
          <w:tcPr>
            <w:tcW w:w="9072" w:type="dxa"/>
          </w:tcPr>
          <w:p w:rsidR="006A4C0A" w:rsidRPr="006A4C0A" w:rsidRDefault="006A4C0A" w:rsidP="006A4C0A">
            <w:pPr>
              <w:rPr>
                <w:sz w:val="28"/>
                <w:szCs w:val="28"/>
              </w:rPr>
            </w:pPr>
            <w:r w:rsidRPr="006A4C0A">
              <w:rPr>
                <w:sz w:val="28"/>
                <w:szCs w:val="28"/>
              </w:rPr>
              <w:t xml:space="preserve">Выполнение авторского надзора по реализации проекта благоустройства объекта «Парк 250-летия х. Недвиговка, ул.  </w:t>
            </w:r>
            <w:proofErr w:type="gramStart"/>
            <w:r w:rsidRPr="006A4C0A">
              <w:rPr>
                <w:sz w:val="28"/>
                <w:szCs w:val="28"/>
              </w:rPr>
              <w:t>Октябрьская</w:t>
            </w:r>
            <w:proofErr w:type="gramEnd"/>
            <w:r w:rsidRPr="006A4C0A">
              <w:rPr>
                <w:sz w:val="28"/>
                <w:szCs w:val="28"/>
              </w:rPr>
              <w:t>, 72-В</w:t>
            </w:r>
          </w:p>
        </w:tc>
        <w:tc>
          <w:tcPr>
            <w:tcW w:w="1276" w:type="dxa"/>
          </w:tcPr>
          <w:p w:rsidR="006A4C0A" w:rsidRPr="006A4C0A" w:rsidRDefault="006A4C0A" w:rsidP="006A4C0A">
            <w:pPr>
              <w:rPr>
                <w:sz w:val="28"/>
                <w:szCs w:val="28"/>
              </w:rPr>
            </w:pPr>
            <w:r w:rsidRPr="006A4C0A">
              <w:rPr>
                <w:sz w:val="28"/>
                <w:szCs w:val="28"/>
              </w:rPr>
              <w:t>60,0</w:t>
            </w:r>
          </w:p>
        </w:tc>
      </w:tr>
      <w:tr w:rsidR="006A4C0A" w:rsidRPr="006A4C0A" w:rsidTr="006A4C0A">
        <w:tc>
          <w:tcPr>
            <w:tcW w:w="817" w:type="dxa"/>
          </w:tcPr>
          <w:p w:rsidR="006A4C0A" w:rsidRPr="006A4C0A" w:rsidRDefault="006A4C0A" w:rsidP="006A4C0A">
            <w:pPr>
              <w:rPr>
                <w:sz w:val="28"/>
                <w:szCs w:val="28"/>
              </w:rPr>
            </w:pPr>
            <w:r w:rsidRPr="006A4C0A">
              <w:rPr>
                <w:sz w:val="28"/>
                <w:szCs w:val="28"/>
              </w:rPr>
              <w:t>10.</w:t>
            </w:r>
          </w:p>
        </w:tc>
        <w:tc>
          <w:tcPr>
            <w:tcW w:w="9072" w:type="dxa"/>
          </w:tcPr>
          <w:p w:rsidR="006A4C0A" w:rsidRPr="006A4C0A" w:rsidRDefault="006A4C0A" w:rsidP="006A4C0A">
            <w:pPr>
              <w:rPr>
                <w:sz w:val="28"/>
                <w:szCs w:val="28"/>
              </w:rPr>
            </w:pPr>
            <w:r w:rsidRPr="006A4C0A">
              <w:rPr>
                <w:sz w:val="28"/>
                <w:szCs w:val="28"/>
              </w:rPr>
              <w:t xml:space="preserve">Приобретение ламп уличного освещения для замены </w:t>
            </w:r>
            <w:proofErr w:type="gramStart"/>
            <w:r w:rsidRPr="006A4C0A">
              <w:rPr>
                <w:sz w:val="28"/>
                <w:szCs w:val="28"/>
              </w:rPr>
              <w:t>на</w:t>
            </w:r>
            <w:proofErr w:type="gramEnd"/>
            <w:r w:rsidRPr="006A4C0A">
              <w:rPr>
                <w:sz w:val="28"/>
                <w:szCs w:val="28"/>
              </w:rPr>
              <w:t xml:space="preserve"> энергосберегающие</w:t>
            </w:r>
          </w:p>
        </w:tc>
        <w:tc>
          <w:tcPr>
            <w:tcW w:w="1276" w:type="dxa"/>
          </w:tcPr>
          <w:p w:rsidR="006A4C0A" w:rsidRPr="006A4C0A" w:rsidRDefault="006A4C0A" w:rsidP="006A4C0A">
            <w:pPr>
              <w:rPr>
                <w:sz w:val="28"/>
                <w:szCs w:val="28"/>
              </w:rPr>
            </w:pPr>
            <w:r w:rsidRPr="006A4C0A">
              <w:rPr>
                <w:sz w:val="28"/>
                <w:szCs w:val="28"/>
              </w:rPr>
              <w:t>299,7</w:t>
            </w:r>
          </w:p>
        </w:tc>
      </w:tr>
      <w:tr w:rsidR="006A4C0A" w:rsidRPr="006A4C0A" w:rsidTr="006A4C0A">
        <w:tc>
          <w:tcPr>
            <w:tcW w:w="9889" w:type="dxa"/>
            <w:gridSpan w:val="2"/>
          </w:tcPr>
          <w:p w:rsidR="006A4C0A" w:rsidRPr="006A4C0A" w:rsidRDefault="006A4C0A" w:rsidP="006A4C0A">
            <w:pPr>
              <w:rPr>
                <w:b/>
                <w:sz w:val="28"/>
                <w:szCs w:val="28"/>
              </w:rPr>
            </w:pPr>
            <w:r w:rsidRPr="006A4C0A">
              <w:rPr>
                <w:b/>
                <w:sz w:val="28"/>
                <w:szCs w:val="28"/>
              </w:rPr>
              <w:t>ИТОГО:</w:t>
            </w:r>
          </w:p>
        </w:tc>
        <w:tc>
          <w:tcPr>
            <w:tcW w:w="1276" w:type="dxa"/>
          </w:tcPr>
          <w:p w:rsidR="006A4C0A" w:rsidRPr="006A4C0A" w:rsidRDefault="006A4C0A" w:rsidP="006A4C0A">
            <w:pPr>
              <w:rPr>
                <w:b/>
                <w:sz w:val="28"/>
                <w:szCs w:val="28"/>
              </w:rPr>
            </w:pPr>
            <w:r w:rsidRPr="006A4C0A">
              <w:rPr>
                <w:b/>
                <w:sz w:val="28"/>
                <w:szCs w:val="28"/>
              </w:rPr>
              <w:t>1677,1</w:t>
            </w:r>
          </w:p>
        </w:tc>
      </w:tr>
    </w:tbl>
    <w:p w:rsidR="006A4C0A" w:rsidRPr="006A4C0A" w:rsidRDefault="006A4C0A" w:rsidP="006A4C0A">
      <w:pPr>
        <w:rPr>
          <w:sz w:val="28"/>
          <w:szCs w:val="28"/>
        </w:rPr>
      </w:pPr>
    </w:p>
    <w:p w:rsidR="006A4C0A" w:rsidRPr="00842413" w:rsidRDefault="006A4C0A" w:rsidP="00842413">
      <w:pPr>
        <w:rPr>
          <w:sz w:val="28"/>
          <w:szCs w:val="28"/>
        </w:rPr>
      </w:pPr>
    </w:p>
    <w:sectPr w:rsidR="006A4C0A" w:rsidRPr="00842413" w:rsidSect="005A5FDD">
      <w:pgSz w:w="11906" w:h="16838"/>
      <w:pgMar w:top="284" w:right="707" w:bottom="28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FDD" w:rsidRDefault="005A5FDD">
      <w:r>
        <w:separator/>
      </w:r>
    </w:p>
  </w:endnote>
  <w:endnote w:type="continuationSeparator" w:id="0">
    <w:p w:rsidR="005A5FDD" w:rsidRDefault="005A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FDD" w:rsidRDefault="005A5FDD"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A5FDD" w:rsidRDefault="005A5FDD" w:rsidP="005B3408">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FDD" w:rsidRDefault="005A5FDD"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A4C0A">
      <w:rPr>
        <w:rStyle w:val="ab"/>
        <w:noProof/>
      </w:rPr>
      <w:t>2</w:t>
    </w:r>
    <w:r>
      <w:rPr>
        <w:rStyle w:val="ab"/>
      </w:rPr>
      <w:fldChar w:fldCharType="end"/>
    </w:r>
  </w:p>
  <w:p w:rsidR="005A5FDD" w:rsidRDefault="005A5FDD" w:rsidP="005B3408">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FDD" w:rsidRDefault="005A5FDD">
      <w:r>
        <w:separator/>
      </w:r>
    </w:p>
  </w:footnote>
  <w:footnote w:type="continuationSeparator" w:id="0">
    <w:p w:rsidR="005A5FDD" w:rsidRDefault="005A5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FE8F2C"/>
    <w:lvl w:ilvl="0">
      <w:numFmt w:val="bullet"/>
      <w:lvlText w:val="*"/>
      <w:lvlJc w:val="left"/>
    </w:lvl>
  </w:abstractNum>
  <w:abstractNum w:abstractNumId="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5B645A"/>
    <w:multiLevelType w:val="hybridMultilevel"/>
    <w:tmpl w:val="5D3AD590"/>
    <w:lvl w:ilvl="0" w:tplc="197AB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B1EFE"/>
    <w:multiLevelType w:val="hybridMultilevel"/>
    <w:tmpl w:val="B34AC932"/>
    <w:lvl w:ilvl="0" w:tplc="4B0C78C6">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
    <w:nsid w:val="0BAE3636"/>
    <w:multiLevelType w:val="hybridMultilevel"/>
    <w:tmpl w:val="9A9A8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0494A"/>
    <w:multiLevelType w:val="hybridMultilevel"/>
    <w:tmpl w:val="88B639CA"/>
    <w:lvl w:ilvl="0" w:tplc="513A9B7C">
      <w:start w:val="11"/>
      <w:numFmt w:val="decimal"/>
      <w:lvlText w:val="%1."/>
      <w:lvlJc w:val="left"/>
      <w:pPr>
        <w:tabs>
          <w:tab w:val="num" w:pos="3810"/>
        </w:tabs>
        <w:ind w:left="3810" w:hanging="360"/>
      </w:pPr>
      <w:rPr>
        <w:rFonts w:hint="default"/>
      </w:rPr>
    </w:lvl>
    <w:lvl w:ilvl="1" w:tplc="04190019" w:tentative="1">
      <w:start w:val="1"/>
      <w:numFmt w:val="lowerLetter"/>
      <w:lvlText w:val="%2."/>
      <w:lvlJc w:val="left"/>
      <w:pPr>
        <w:tabs>
          <w:tab w:val="num" w:pos="4530"/>
        </w:tabs>
        <w:ind w:left="4530" w:hanging="360"/>
      </w:pPr>
    </w:lvl>
    <w:lvl w:ilvl="2" w:tplc="0419001B" w:tentative="1">
      <w:start w:val="1"/>
      <w:numFmt w:val="lowerRoman"/>
      <w:lvlText w:val="%3."/>
      <w:lvlJc w:val="right"/>
      <w:pPr>
        <w:tabs>
          <w:tab w:val="num" w:pos="5250"/>
        </w:tabs>
        <w:ind w:left="5250" w:hanging="180"/>
      </w:pPr>
    </w:lvl>
    <w:lvl w:ilvl="3" w:tplc="0419000F" w:tentative="1">
      <w:start w:val="1"/>
      <w:numFmt w:val="decimal"/>
      <w:lvlText w:val="%4."/>
      <w:lvlJc w:val="left"/>
      <w:pPr>
        <w:tabs>
          <w:tab w:val="num" w:pos="5970"/>
        </w:tabs>
        <w:ind w:left="5970" w:hanging="360"/>
      </w:pPr>
    </w:lvl>
    <w:lvl w:ilvl="4" w:tplc="04190019" w:tentative="1">
      <w:start w:val="1"/>
      <w:numFmt w:val="lowerLetter"/>
      <w:lvlText w:val="%5."/>
      <w:lvlJc w:val="left"/>
      <w:pPr>
        <w:tabs>
          <w:tab w:val="num" w:pos="6690"/>
        </w:tabs>
        <w:ind w:left="6690" w:hanging="360"/>
      </w:pPr>
    </w:lvl>
    <w:lvl w:ilvl="5" w:tplc="0419001B" w:tentative="1">
      <w:start w:val="1"/>
      <w:numFmt w:val="lowerRoman"/>
      <w:lvlText w:val="%6."/>
      <w:lvlJc w:val="right"/>
      <w:pPr>
        <w:tabs>
          <w:tab w:val="num" w:pos="7410"/>
        </w:tabs>
        <w:ind w:left="7410" w:hanging="180"/>
      </w:pPr>
    </w:lvl>
    <w:lvl w:ilvl="6" w:tplc="0419000F" w:tentative="1">
      <w:start w:val="1"/>
      <w:numFmt w:val="decimal"/>
      <w:lvlText w:val="%7."/>
      <w:lvlJc w:val="left"/>
      <w:pPr>
        <w:tabs>
          <w:tab w:val="num" w:pos="8130"/>
        </w:tabs>
        <w:ind w:left="8130" w:hanging="360"/>
      </w:pPr>
    </w:lvl>
    <w:lvl w:ilvl="7" w:tplc="04190019" w:tentative="1">
      <w:start w:val="1"/>
      <w:numFmt w:val="lowerLetter"/>
      <w:lvlText w:val="%8."/>
      <w:lvlJc w:val="left"/>
      <w:pPr>
        <w:tabs>
          <w:tab w:val="num" w:pos="8850"/>
        </w:tabs>
        <w:ind w:left="8850" w:hanging="360"/>
      </w:pPr>
    </w:lvl>
    <w:lvl w:ilvl="8" w:tplc="0419001B" w:tentative="1">
      <w:start w:val="1"/>
      <w:numFmt w:val="lowerRoman"/>
      <w:lvlText w:val="%9."/>
      <w:lvlJc w:val="right"/>
      <w:pPr>
        <w:tabs>
          <w:tab w:val="num" w:pos="9570"/>
        </w:tabs>
        <w:ind w:left="9570" w:hanging="180"/>
      </w:pPr>
    </w:lvl>
  </w:abstractNum>
  <w:abstractNum w:abstractNumId="6">
    <w:nsid w:val="0EC25C7D"/>
    <w:multiLevelType w:val="hybridMultilevel"/>
    <w:tmpl w:val="698ED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706377"/>
    <w:multiLevelType w:val="singleLevel"/>
    <w:tmpl w:val="23C001C6"/>
    <w:lvl w:ilvl="0">
      <w:start w:val="1"/>
      <w:numFmt w:val="decimal"/>
      <w:lvlText w:val="%1)"/>
      <w:legacy w:legacy="1" w:legacySpace="0" w:legacyIndent="309"/>
      <w:lvlJc w:val="left"/>
      <w:rPr>
        <w:rFonts w:ascii="Times New Roman" w:hAnsi="Times New Roman" w:cs="Times New Roman" w:hint="default"/>
      </w:rPr>
    </w:lvl>
  </w:abstractNum>
  <w:abstractNum w:abstractNumId="8">
    <w:nsid w:val="102D4B69"/>
    <w:multiLevelType w:val="hybridMultilevel"/>
    <w:tmpl w:val="9A0E9E8E"/>
    <w:lvl w:ilvl="0" w:tplc="2276625A">
      <w:start w:val="4"/>
      <w:numFmt w:val="decimal"/>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EC41F5"/>
    <w:multiLevelType w:val="hybridMultilevel"/>
    <w:tmpl w:val="8C783C7C"/>
    <w:lvl w:ilvl="0" w:tplc="CFA689C4">
      <w:start w:val="1"/>
      <w:numFmt w:val="decimal"/>
      <w:lvlText w:val="%1."/>
      <w:lvlJc w:val="left"/>
      <w:pPr>
        <w:ind w:left="1699" w:hanging="99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736893"/>
    <w:multiLevelType w:val="hybridMultilevel"/>
    <w:tmpl w:val="62E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AC71FB"/>
    <w:multiLevelType w:val="hybridMultilevel"/>
    <w:tmpl w:val="D038820E"/>
    <w:lvl w:ilvl="0" w:tplc="3EF4817C">
      <w:start w:val="11"/>
      <w:numFmt w:val="decimal"/>
      <w:lvlText w:val="%1."/>
      <w:lvlJc w:val="left"/>
      <w:pPr>
        <w:ind w:left="4695" w:hanging="375"/>
      </w:pPr>
      <w:rPr>
        <w:rFonts w:hint="default"/>
      </w:rPr>
    </w:lvl>
    <w:lvl w:ilvl="1" w:tplc="04190019">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2">
    <w:nsid w:val="15297B62"/>
    <w:multiLevelType w:val="hybridMultilevel"/>
    <w:tmpl w:val="425C2D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7E5683C"/>
    <w:multiLevelType w:val="hybridMultilevel"/>
    <w:tmpl w:val="BDB0B4EA"/>
    <w:lvl w:ilvl="0" w:tplc="244CD962">
      <w:start w:val="1"/>
      <w:numFmt w:val="decimal"/>
      <w:lvlText w:val="%1."/>
      <w:lvlJc w:val="left"/>
      <w:pPr>
        <w:tabs>
          <w:tab w:val="num" w:pos="720"/>
        </w:tabs>
        <w:ind w:left="720" w:hanging="360"/>
      </w:pPr>
      <w:rPr>
        <w:rFonts w:hint="default"/>
        <w:b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83C7B69"/>
    <w:multiLevelType w:val="hybridMultilevel"/>
    <w:tmpl w:val="E8E8B5CC"/>
    <w:lvl w:ilvl="0" w:tplc="AEBC0AD4">
      <w:start w:val="3"/>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15">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4911ADC"/>
    <w:multiLevelType w:val="multilevel"/>
    <w:tmpl w:val="1F74E4DC"/>
    <w:lvl w:ilvl="0">
      <w:start w:val="1"/>
      <w:numFmt w:val="decimal"/>
      <w:lvlText w:val="%1."/>
      <w:lvlJc w:val="left"/>
      <w:pPr>
        <w:ind w:left="4860" w:hanging="360"/>
      </w:pPr>
      <w:rPr>
        <w:rFonts w:hint="default"/>
      </w:rPr>
    </w:lvl>
    <w:lvl w:ilvl="1">
      <w:start w:val="2"/>
      <w:numFmt w:val="decimal"/>
      <w:isLgl/>
      <w:lvlText w:val="%1.%2."/>
      <w:lvlJc w:val="left"/>
      <w:pPr>
        <w:ind w:left="5580" w:hanging="72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70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9540" w:hanging="2160"/>
      </w:pPr>
      <w:rPr>
        <w:rFonts w:hint="default"/>
      </w:rPr>
    </w:lvl>
  </w:abstractNum>
  <w:abstractNum w:abstractNumId="17">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8">
    <w:nsid w:val="294B5C06"/>
    <w:multiLevelType w:val="hybridMultilevel"/>
    <w:tmpl w:val="5134B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796B57"/>
    <w:multiLevelType w:val="hybridMultilevel"/>
    <w:tmpl w:val="D43C9C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137C2A"/>
    <w:multiLevelType w:val="hybridMultilevel"/>
    <w:tmpl w:val="6BE6EF0E"/>
    <w:lvl w:ilvl="0" w:tplc="B9E28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6F40B3"/>
    <w:multiLevelType w:val="hybridMultilevel"/>
    <w:tmpl w:val="08E6C3E0"/>
    <w:lvl w:ilvl="0" w:tplc="C79C5090">
      <w:start w:val="1"/>
      <w:numFmt w:val="decimal"/>
      <w:lvlText w:val="%1."/>
      <w:lvlJc w:val="left"/>
      <w:pPr>
        <w:ind w:left="720" w:hanging="360"/>
      </w:pPr>
      <w:rPr>
        <w:rFonts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8D78DE"/>
    <w:multiLevelType w:val="hybridMultilevel"/>
    <w:tmpl w:val="24AA07F6"/>
    <w:lvl w:ilvl="0" w:tplc="A60C9128">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23">
    <w:nsid w:val="459A73D6"/>
    <w:multiLevelType w:val="singleLevel"/>
    <w:tmpl w:val="0419000F"/>
    <w:lvl w:ilvl="0">
      <w:start w:val="1"/>
      <w:numFmt w:val="decimal"/>
      <w:lvlText w:val="%1."/>
      <w:lvlJc w:val="left"/>
      <w:pPr>
        <w:tabs>
          <w:tab w:val="num" w:pos="360"/>
        </w:tabs>
        <w:ind w:left="360" w:hanging="360"/>
      </w:pPr>
    </w:lvl>
  </w:abstractNum>
  <w:abstractNum w:abstractNumId="24">
    <w:nsid w:val="50BA2D70"/>
    <w:multiLevelType w:val="hybridMultilevel"/>
    <w:tmpl w:val="08EA79B6"/>
    <w:lvl w:ilvl="0" w:tplc="EFA092E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755F3B"/>
    <w:multiLevelType w:val="multilevel"/>
    <w:tmpl w:val="BA9EF5FA"/>
    <w:lvl w:ilvl="0">
      <w:start w:val="1"/>
      <w:numFmt w:val="decimal"/>
      <w:lvlText w:val="%1."/>
      <w:lvlJc w:val="left"/>
      <w:pPr>
        <w:ind w:left="1455" w:hanging="915"/>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5C880EDA"/>
    <w:multiLevelType w:val="singleLevel"/>
    <w:tmpl w:val="D4428234"/>
    <w:lvl w:ilvl="0">
      <w:start w:val="1"/>
      <w:numFmt w:val="decimal"/>
      <w:lvlText w:val="%1."/>
      <w:lvlJc w:val="left"/>
      <w:pPr>
        <w:tabs>
          <w:tab w:val="num" w:pos="660"/>
        </w:tabs>
        <w:ind w:left="660" w:hanging="360"/>
      </w:pPr>
      <w:rPr>
        <w:rFonts w:hint="default"/>
      </w:rPr>
    </w:lvl>
  </w:abstractNum>
  <w:abstractNum w:abstractNumId="30">
    <w:nsid w:val="673F1ED7"/>
    <w:multiLevelType w:val="hybridMultilevel"/>
    <w:tmpl w:val="18D60F98"/>
    <w:lvl w:ilvl="0" w:tplc="440E2732">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1">
    <w:nsid w:val="6D9832A9"/>
    <w:multiLevelType w:val="hybridMultilevel"/>
    <w:tmpl w:val="E5CEC0E0"/>
    <w:lvl w:ilvl="0" w:tplc="7E52840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2">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7D8E16AE"/>
    <w:multiLevelType w:val="hybridMultilevel"/>
    <w:tmpl w:val="4730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20598F"/>
    <w:multiLevelType w:val="hybridMultilevel"/>
    <w:tmpl w:val="38AC672C"/>
    <w:lvl w:ilvl="0" w:tplc="19F641FE">
      <w:start w:val="1"/>
      <w:numFmt w:val="decimal"/>
      <w:lvlText w:val="%1."/>
      <w:lvlJc w:val="left"/>
      <w:pPr>
        <w:ind w:left="1834" w:hanging="1125"/>
      </w:pPr>
      <w:rPr>
        <w:rFonts w:eastAsiaTheme="minorHAnsi"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6"/>
  </w:num>
  <w:num w:numId="4">
    <w:abstractNumId w:val="16"/>
  </w:num>
  <w:num w:numId="5">
    <w:abstractNumId w:val="11"/>
  </w:num>
  <w:num w:numId="6">
    <w:abstractNumId w:val="14"/>
  </w:num>
  <w:num w:numId="7">
    <w:abstractNumId w:val="5"/>
  </w:num>
  <w:num w:numId="8">
    <w:abstractNumId w:val="7"/>
  </w:num>
  <w:num w:numId="9">
    <w:abstractNumId w:val="32"/>
  </w:num>
  <w:num w:numId="10">
    <w:abstractNumId w:val="2"/>
  </w:num>
  <w:num w:numId="11">
    <w:abstractNumId w:val="27"/>
  </w:num>
  <w:num w:numId="12">
    <w:abstractNumId w:val="28"/>
  </w:num>
  <w:num w:numId="13">
    <w:abstractNumId w:val="15"/>
  </w:num>
  <w:num w:numId="14">
    <w:abstractNumId w:val="26"/>
  </w:num>
  <w:num w:numId="15">
    <w:abstractNumId w:val="13"/>
  </w:num>
  <w:num w:numId="16">
    <w:abstractNumId w:val="29"/>
  </w:num>
  <w:num w:numId="17">
    <w:abstractNumId w:val="23"/>
  </w:num>
  <w:num w:numId="18">
    <w:abstractNumId w:val="17"/>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
  </w:num>
  <w:num w:numId="22">
    <w:abstractNumId w:val="31"/>
  </w:num>
  <w:num w:numId="23">
    <w:abstractNumId w:val="30"/>
  </w:num>
  <w:num w:numId="24">
    <w:abstractNumId w:val="0"/>
    <w:lvlOverride w:ilvl="0">
      <w:lvl w:ilvl="0">
        <w:start w:val="1"/>
        <w:numFmt w:val="bullet"/>
        <w:lvlText w:val="?"/>
        <w:legacy w:legacy="1" w:legacySpace="0" w:legacyIndent="283"/>
        <w:lvlJc w:val="left"/>
        <w:pPr>
          <w:ind w:left="-1" w:hanging="283"/>
        </w:pPr>
        <w:rPr>
          <w:rFonts w:ascii="Helvetica" w:hAnsi="Helvetica" w:cs="Helvetica" w:hint="default"/>
        </w:rPr>
      </w:lvl>
    </w:lvlOverride>
  </w:num>
  <w:num w:numId="25">
    <w:abstractNumId w:val="34"/>
  </w:num>
  <w:num w:numId="26">
    <w:abstractNumId w:val="10"/>
  </w:num>
  <w:num w:numId="27">
    <w:abstractNumId w:val="35"/>
  </w:num>
  <w:num w:numId="28">
    <w:abstractNumId w:val="25"/>
  </w:num>
  <w:num w:numId="29">
    <w:abstractNumId w:val="9"/>
  </w:num>
  <w:num w:numId="30">
    <w:abstractNumId w:val="36"/>
  </w:num>
  <w:num w:numId="31">
    <w:abstractNumId w:val="20"/>
  </w:num>
  <w:num w:numId="32">
    <w:abstractNumId w:val="8"/>
  </w:num>
  <w:num w:numId="33">
    <w:abstractNumId w:val="19"/>
  </w:num>
  <w:num w:numId="34">
    <w:abstractNumId w:val="4"/>
  </w:num>
  <w:num w:numId="35">
    <w:abstractNumId w:val="24"/>
  </w:num>
  <w:num w:numId="36">
    <w:abstractNumId w:val="1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79"/>
    <w:rsid w:val="000006C8"/>
    <w:rsid w:val="00001C8A"/>
    <w:rsid w:val="00002AA1"/>
    <w:rsid w:val="000035DB"/>
    <w:rsid w:val="00031185"/>
    <w:rsid w:val="00034EB2"/>
    <w:rsid w:val="0003596A"/>
    <w:rsid w:val="00036CFD"/>
    <w:rsid w:val="00036DD0"/>
    <w:rsid w:val="00047918"/>
    <w:rsid w:val="00051624"/>
    <w:rsid w:val="00054317"/>
    <w:rsid w:val="00064961"/>
    <w:rsid w:val="00067085"/>
    <w:rsid w:val="00072358"/>
    <w:rsid w:val="0007542C"/>
    <w:rsid w:val="00080D13"/>
    <w:rsid w:val="000844E5"/>
    <w:rsid w:val="00084920"/>
    <w:rsid w:val="00085A5B"/>
    <w:rsid w:val="000959CF"/>
    <w:rsid w:val="000A2332"/>
    <w:rsid w:val="000A2352"/>
    <w:rsid w:val="000B0FE9"/>
    <w:rsid w:val="000B5D84"/>
    <w:rsid w:val="000C5F8B"/>
    <w:rsid w:val="000C7675"/>
    <w:rsid w:val="000D3F54"/>
    <w:rsid w:val="000D63E6"/>
    <w:rsid w:val="000D70B5"/>
    <w:rsid w:val="000E126C"/>
    <w:rsid w:val="000E1342"/>
    <w:rsid w:val="000E7EC2"/>
    <w:rsid w:val="000F5371"/>
    <w:rsid w:val="000F5B4B"/>
    <w:rsid w:val="00101EDB"/>
    <w:rsid w:val="001040EC"/>
    <w:rsid w:val="001063EF"/>
    <w:rsid w:val="001330BF"/>
    <w:rsid w:val="00133B94"/>
    <w:rsid w:val="00135BAC"/>
    <w:rsid w:val="00141646"/>
    <w:rsid w:val="001441BF"/>
    <w:rsid w:val="001504CB"/>
    <w:rsid w:val="00152F77"/>
    <w:rsid w:val="00156579"/>
    <w:rsid w:val="001600A6"/>
    <w:rsid w:val="00166C0A"/>
    <w:rsid w:val="00175501"/>
    <w:rsid w:val="0017586F"/>
    <w:rsid w:val="00175CDB"/>
    <w:rsid w:val="00181059"/>
    <w:rsid w:val="00182AA0"/>
    <w:rsid w:val="00190A84"/>
    <w:rsid w:val="001914D2"/>
    <w:rsid w:val="001A2613"/>
    <w:rsid w:val="001A51DB"/>
    <w:rsid w:val="001A690C"/>
    <w:rsid w:val="001A6ED5"/>
    <w:rsid w:val="001A7408"/>
    <w:rsid w:val="001B0267"/>
    <w:rsid w:val="001B054C"/>
    <w:rsid w:val="001B6883"/>
    <w:rsid w:val="001B79FE"/>
    <w:rsid w:val="001C19A2"/>
    <w:rsid w:val="001D5B64"/>
    <w:rsid w:val="001E68F2"/>
    <w:rsid w:val="001E73E9"/>
    <w:rsid w:val="001E7E36"/>
    <w:rsid w:val="001F28DE"/>
    <w:rsid w:val="001F3C59"/>
    <w:rsid w:val="00202900"/>
    <w:rsid w:val="0020445D"/>
    <w:rsid w:val="00211792"/>
    <w:rsid w:val="002128B5"/>
    <w:rsid w:val="00224CBD"/>
    <w:rsid w:val="00224EB9"/>
    <w:rsid w:val="0022732D"/>
    <w:rsid w:val="00241586"/>
    <w:rsid w:val="002441DC"/>
    <w:rsid w:val="002508CD"/>
    <w:rsid w:val="00251EE1"/>
    <w:rsid w:val="002578A6"/>
    <w:rsid w:val="00271654"/>
    <w:rsid w:val="002728EF"/>
    <w:rsid w:val="00273910"/>
    <w:rsid w:val="0027462C"/>
    <w:rsid w:val="00280825"/>
    <w:rsid w:val="00281D81"/>
    <w:rsid w:val="00282E05"/>
    <w:rsid w:val="002849E5"/>
    <w:rsid w:val="002856B7"/>
    <w:rsid w:val="0029099D"/>
    <w:rsid w:val="0029273E"/>
    <w:rsid w:val="002B20A5"/>
    <w:rsid w:val="002B2A21"/>
    <w:rsid w:val="002C57E1"/>
    <w:rsid w:val="002C5EC2"/>
    <w:rsid w:val="002D0165"/>
    <w:rsid w:val="002F2169"/>
    <w:rsid w:val="002F3EAE"/>
    <w:rsid w:val="002F4303"/>
    <w:rsid w:val="00302B61"/>
    <w:rsid w:val="00302F18"/>
    <w:rsid w:val="00304523"/>
    <w:rsid w:val="003122D9"/>
    <w:rsid w:val="0031291B"/>
    <w:rsid w:val="0031641B"/>
    <w:rsid w:val="0032119C"/>
    <w:rsid w:val="00326E70"/>
    <w:rsid w:val="00331372"/>
    <w:rsid w:val="0033146E"/>
    <w:rsid w:val="003336F8"/>
    <w:rsid w:val="00334C1E"/>
    <w:rsid w:val="003372CD"/>
    <w:rsid w:val="00342387"/>
    <w:rsid w:val="003440C8"/>
    <w:rsid w:val="00351FA9"/>
    <w:rsid w:val="00356110"/>
    <w:rsid w:val="003605DE"/>
    <w:rsid w:val="00360A6B"/>
    <w:rsid w:val="00364B7E"/>
    <w:rsid w:val="00370EE1"/>
    <w:rsid w:val="0037349A"/>
    <w:rsid w:val="003803E7"/>
    <w:rsid w:val="00380B4A"/>
    <w:rsid w:val="003859DB"/>
    <w:rsid w:val="00386106"/>
    <w:rsid w:val="00386876"/>
    <w:rsid w:val="003903ED"/>
    <w:rsid w:val="00390685"/>
    <w:rsid w:val="00393060"/>
    <w:rsid w:val="00397893"/>
    <w:rsid w:val="003B4131"/>
    <w:rsid w:val="003C078F"/>
    <w:rsid w:val="003C2721"/>
    <w:rsid w:val="003C645D"/>
    <w:rsid w:val="003E0336"/>
    <w:rsid w:val="003E22B8"/>
    <w:rsid w:val="003E3014"/>
    <w:rsid w:val="003E46EC"/>
    <w:rsid w:val="003E4D09"/>
    <w:rsid w:val="003E5949"/>
    <w:rsid w:val="003F0B3F"/>
    <w:rsid w:val="003F3353"/>
    <w:rsid w:val="003F449F"/>
    <w:rsid w:val="00407298"/>
    <w:rsid w:val="004121C4"/>
    <w:rsid w:val="004124EC"/>
    <w:rsid w:val="0041768E"/>
    <w:rsid w:val="00420A18"/>
    <w:rsid w:val="00424498"/>
    <w:rsid w:val="00424DED"/>
    <w:rsid w:val="0042689D"/>
    <w:rsid w:val="004315F4"/>
    <w:rsid w:val="00432AD0"/>
    <w:rsid w:val="00435FD7"/>
    <w:rsid w:val="00441375"/>
    <w:rsid w:val="00445062"/>
    <w:rsid w:val="004507E0"/>
    <w:rsid w:val="00455DD6"/>
    <w:rsid w:val="00460EDA"/>
    <w:rsid w:val="004625EA"/>
    <w:rsid w:val="00465BFB"/>
    <w:rsid w:val="00471382"/>
    <w:rsid w:val="00485C6C"/>
    <w:rsid w:val="0049370E"/>
    <w:rsid w:val="00494B5A"/>
    <w:rsid w:val="004A7A00"/>
    <w:rsid w:val="004C22BE"/>
    <w:rsid w:val="004C6C30"/>
    <w:rsid w:val="004D0C1B"/>
    <w:rsid w:val="004D11BF"/>
    <w:rsid w:val="004E1070"/>
    <w:rsid w:val="004E300F"/>
    <w:rsid w:val="004E6B21"/>
    <w:rsid w:val="004F19F7"/>
    <w:rsid w:val="004F1C8C"/>
    <w:rsid w:val="004F4173"/>
    <w:rsid w:val="004F638E"/>
    <w:rsid w:val="004F6C87"/>
    <w:rsid w:val="005000D6"/>
    <w:rsid w:val="00502E8F"/>
    <w:rsid w:val="00503D35"/>
    <w:rsid w:val="00504ABF"/>
    <w:rsid w:val="005176A5"/>
    <w:rsid w:val="0052053A"/>
    <w:rsid w:val="00523A43"/>
    <w:rsid w:val="00527346"/>
    <w:rsid w:val="00527A77"/>
    <w:rsid w:val="00536828"/>
    <w:rsid w:val="0054200B"/>
    <w:rsid w:val="005448D2"/>
    <w:rsid w:val="00545E11"/>
    <w:rsid w:val="00545EEE"/>
    <w:rsid w:val="00550039"/>
    <w:rsid w:val="00562BB6"/>
    <w:rsid w:val="0056662D"/>
    <w:rsid w:val="00577E51"/>
    <w:rsid w:val="005818B6"/>
    <w:rsid w:val="00581C5A"/>
    <w:rsid w:val="005900DC"/>
    <w:rsid w:val="00596CC5"/>
    <w:rsid w:val="005A5AEC"/>
    <w:rsid w:val="005A5FDD"/>
    <w:rsid w:val="005B3408"/>
    <w:rsid w:val="005B55AE"/>
    <w:rsid w:val="005C009F"/>
    <w:rsid w:val="005C3178"/>
    <w:rsid w:val="005C3369"/>
    <w:rsid w:val="005C7FFA"/>
    <w:rsid w:val="005E5DB2"/>
    <w:rsid w:val="005F40DF"/>
    <w:rsid w:val="005F6B56"/>
    <w:rsid w:val="0061289B"/>
    <w:rsid w:val="00613C3D"/>
    <w:rsid w:val="0061671B"/>
    <w:rsid w:val="00617767"/>
    <w:rsid w:val="006217ED"/>
    <w:rsid w:val="00625148"/>
    <w:rsid w:val="00630B28"/>
    <w:rsid w:val="00643926"/>
    <w:rsid w:val="00643ECA"/>
    <w:rsid w:val="006447A0"/>
    <w:rsid w:val="00647B83"/>
    <w:rsid w:val="006528B5"/>
    <w:rsid w:val="00652E1D"/>
    <w:rsid w:val="00654C2C"/>
    <w:rsid w:val="00657707"/>
    <w:rsid w:val="0066045C"/>
    <w:rsid w:val="00666611"/>
    <w:rsid w:val="006669D6"/>
    <w:rsid w:val="0068504B"/>
    <w:rsid w:val="006912D0"/>
    <w:rsid w:val="006A2069"/>
    <w:rsid w:val="006A498A"/>
    <w:rsid w:val="006A4C0A"/>
    <w:rsid w:val="006B142D"/>
    <w:rsid w:val="006B384A"/>
    <w:rsid w:val="006B504E"/>
    <w:rsid w:val="006C3AFB"/>
    <w:rsid w:val="006D4996"/>
    <w:rsid w:val="006E0144"/>
    <w:rsid w:val="006F2D41"/>
    <w:rsid w:val="00702928"/>
    <w:rsid w:val="00705352"/>
    <w:rsid w:val="0071257D"/>
    <w:rsid w:val="00712826"/>
    <w:rsid w:val="007169E4"/>
    <w:rsid w:val="00726AE3"/>
    <w:rsid w:val="007308C5"/>
    <w:rsid w:val="00732198"/>
    <w:rsid w:val="00734340"/>
    <w:rsid w:val="00742130"/>
    <w:rsid w:val="007425AD"/>
    <w:rsid w:val="00751B0E"/>
    <w:rsid w:val="00754032"/>
    <w:rsid w:val="007543A4"/>
    <w:rsid w:val="007545CF"/>
    <w:rsid w:val="007552A6"/>
    <w:rsid w:val="00757A6A"/>
    <w:rsid w:val="007610F4"/>
    <w:rsid w:val="0076464C"/>
    <w:rsid w:val="00771C17"/>
    <w:rsid w:val="007732A2"/>
    <w:rsid w:val="00774C8C"/>
    <w:rsid w:val="0078328C"/>
    <w:rsid w:val="007870A8"/>
    <w:rsid w:val="00787176"/>
    <w:rsid w:val="00792D31"/>
    <w:rsid w:val="00792EF4"/>
    <w:rsid w:val="00793C8D"/>
    <w:rsid w:val="00796513"/>
    <w:rsid w:val="007A25CD"/>
    <w:rsid w:val="007A2DFF"/>
    <w:rsid w:val="007A73A3"/>
    <w:rsid w:val="007B1AF1"/>
    <w:rsid w:val="007B59F4"/>
    <w:rsid w:val="007C1381"/>
    <w:rsid w:val="007C18D0"/>
    <w:rsid w:val="007C41DE"/>
    <w:rsid w:val="007C6ABF"/>
    <w:rsid w:val="007E3A13"/>
    <w:rsid w:val="007E457B"/>
    <w:rsid w:val="007F022D"/>
    <w:rsid w:val="0080060E"/>
    <w:rsid w:val="008047E0"/>
    <w:rsid w:val="00805D3E"/>
    <w:rsid w:val="00810E38"/>
    <w:rsid w:val="00822C8A"/>
    <w:rsid w:val="00822E20"/>
    <w:rsid w:val="00824FF0"/>
    <w:rsid w:val="0083268A"/>
    <w:rsid w:val="00842413"/>
    <w:rsid w:val="008449D7"/>
    <w:rsid w:val="008467FF"/>
    <w:rsid w:val="00853BCB"/>
    <w:rsid w:val="00854264"/>
    <w:rsid w:val="00861D42"/>
    <w:rsid w:val="0087440E"/>
    <w:rsid w:val="0088108E"/>
    <w:rsid w:val="008851C2"/>
    <w:rsid w:val="008913B5"/>
    <w:rsid w:val="00893B65"/>
    <w:rsid w:val="008A1EF0"/>
    <w:rsid w:val="008A3B70"/>
    <w:rsid w:val="008C184C"/>
    <w:rsid w:val="008D0908"/>
    <w:rsid w:val="008D5408"/>
    <w:rsid w:val="008D7DB2"/>
    <w:rsid w:val="008E0477"/>
    <w:rsid w:val="008E3D44"/>
    <w:rsid w:val="008F1228"/>
    <w:rsid w:val="008F1CCA"/>
    <w:rsid w:val="008F2BB6"/>
    <w:rsid w:val="009018DD"/>
    <w:rsid w:val="0090274C"/>
    <w:rsid w:val="00904477"/>
    <w:rsid w:val="009109CA"/>
    <w:rsid w:val="00912F8C"/>
    <w:rsid w:val="0091605B"/>
    <w:rsid w:val="00922932"/>
    <w:rsid w:val="00922D93"/>
    <w:rsid w:val="00925D57"/>
    <w:rsid w:val="00926AB2"/>
    <w:rsid w:val="0092794B"/>
    <w:rsid w:val="00927B78"/>
    <w:rsid w:val="0093100B"/>
    <w:rsid w:val="00932F10"/>
    <w:rsid w:val="009429B2"/>
    <w:rsid w:val="0094701E"/>
    <w:rsid w:val="009651CB"/>
    <w:rsid w:val="00977EE3"/>
    <w:rsid w:val="00986534"/>
    <w:rsid w:val="00990D33"/>
    <w:rsid w:val="00991DA9"/>
    <w:rsid w:val="00994442"/>
    <w:rsid w:val="009A1318"/>
    <w:rsid w:val="009B4A8F"/>
    <w:rsid w:val="009B7928"/>
    <w:rsid w:val="009C6469"/>
    <w:rsid w:val="009D6398"/>
    <w:rsid w:val="009F1572"/>
    <w:rsid w:val="009F4C78"/>
    <w:rsid w:val="009F594D"/>
    <w:rsid w:val="009F6E40"/>
    <w:rsid w:val="009F7AA6"/>
    <w:rsid w:val="00A013B3"/>
    <w:rsid w:val="00A01F8F"/>
    <w:rsid w:val="00A03236"/>
    <w:rsid w:val="00A12F95"/>
    <w:rsid w:val="00A241D1"/>
    <w:rsid w:val="00A25A62"/>
    <w:rsid w:val="00A25E5F"/>
    <w:rsid w:val="00A3052C"/>
    <w:rsid w:val="00A335DF"/>
    <w:rsid w:val="00A340B8"/>
    <w:rsid w:val="00A3645F"/>
    <w:rsid w:val="00A369AE"/>
    <w:rsid w:val="00A534B2"/>
    <w:rsid w:val="00A545C3"/>
    <w:rsid w:val="00A60870"/>
    <w:rsid w:val="00A6510B"/>
    <w:rsid w:val="00A72F90"/>
    <w:rsid w:val="00A738DC"/>
    <w:rsid w:val="00A743CD"/>
    <w:rsid w:val="00A83A01"/>
    <w:rsid w:val="00AA4039"/>
    <w:rsid w:val="00AA7872"/>
    <w:rsid w:val="00AB4ED6"/>
    <w:rsid w:val="00AC28E8"/>
    <w:rsid w:val="00AC49D1"/>
    <w:rsid w:val="00AC7F2E"/>
    <w:rsid w:val="00AD0C25"/>
    <w:rsid w:val="00AE22A4"/>
    <w:rsid w:val="00AE233D"/>
    <w:rsid w:val="00AF1714"/>
    <w:rsid w:val="00AF36EC"/>
    <w:rsid w:val="00B05843"/>
    <w:rsid w:val="00B05E5F"/>
    <w:rsid w:val="00B07E90"/>
    <w:rsid w:val="00B12857"/>
    <w:rsid w:val="00B13DB3"/>
    <w:rsid w:val="00B1557F"/>
    <w:rsid w:val="00B160C8"/>
    <w:rsid w:val="00B16B43"/>
    <w:rsid w:val="00B22762"/>
    <w:rsid w:val="00B26EF4"/>
    <w:rsid w:val="00B32CD1"/>
    <w:rsid w:val="00B43535"/>
    <w:rsid w:val="00B44AA3"/>
    <w:rsid w:val="00B451C8"/>
    <w:rsid w:val="00B4533F"/>
    <w:rsid w:val="00B51C4A"/>
    <w:rsid w:val="00B61A7A"/>
    <w:rsid w:val="00B82F17"/>
    <w:rsid w:val="00B847CF"/>
    <w:rsid w:val="00B93582"/>
    <w:rsid w:val="00B94995"/>
    <w:rsid w:val="00BA5A70"/>
    <w:rsid w:val="00BA7AF6"/>
    <w:rsid w:val="00BC1E26"/>
    <w:rsid w:val="00BC58F5"/>
    <w:rsid w:val="00BD26A8"/>
    <w:rsid w:val="00BD44CA"/>
    <w:rsid w:val="00BE0D4D"/>
    <w:rsid w:val="00BE5215"/>
    <w:rsid w:val="00BE5DBD"/>
    <w:rsid w:val="00BE6C98"/>
    <w:rsid w:val="00BF3022"/>
    <w:rsid w:val="00BF54E9"/>
    <w:rsid w:val="00BF54F2"/>
    <w:rsid w:val="00BF6E05"/>
    <w:rsid w:val="00BF7A9B"/>
    <w:rsid w:val="00C00297"/>
    <w:rsid w:val="00C13236"/>
    <w:rsid w:val="00C207E0"/>
    <w:rsid w:val="00C326B7"/>
    <w:rsid w:val="00C34163"/>
    <w:rsid w:val="00C345F7"/>
    <w:rsid w:val="00C3515C"/>
    <w:rsid w:val="00C3778B"/>
    <w:rsid w:val="00C37CC3"/>
    <w:rsid w:val="00C406FA"/>
    <w:rsid w:val="00C43E21"/>
    <w:rsid w:val="00C47667"/>
    <w:rsid w:val="00C55052"/>
    <w:rsid w:val="00C726BC"/>
    <w:rsid w:val="00C77B80"/>
    <w:rsid w:val="00C80AE6"/>
    <w:rsid w:val="00C818D1"/>
    <w:rsid w:val="00C81A27"/>
    <w:rsid w:val="00C81A9C"/>
    <w:rsid w:val="00C93386"/>
    <w:rsid w:val="00C934B0"/>
    <w:rsid w:val="00CA2769"/>
    <w:rsid w:val="00CB1A4B"/>
    <w:rsid w:val="00CB350E"/>
    <w:rsid w:val="00CB7664"/>
    <w:rsid w:val="00CC31F1"/>
    <w:rsid w:val="00CC750C"/>
    <w:rsid w:val="00CD458D"/>
    <w:rsid w:val="00CD67E4"/>
    <w:rsid w:val="00CE0E2D"/>
    <w:rsid w:val="00CE6CD5"/>
    <w:rsid w:val="00CE7783"/>
    <w:rsid w:val="00CF1D8B"/>
    <w:rsid w:val="00CF779C"/>
    <w:rsid w:val="00D006FA"/>
    <w:rsid w:val="00D013B8"/>
    <w:rsid w:val="00D020E9"/>
    <w:rsid w:val="00D0275F"/>
    <w:rsid w:val="00D1478F"/>
    <w:rsid w:val="00D15EC6"/>
    <w:rsid w:val="00D2125D"/>
    <w:rsid w:val="00D22522"/>
    <w:rsid w:val="00D246DC"/>
    <w:rsid w:val="00D24DDF"/>
    <w:rsid w:val="00D25BE3"/>
    <w:rsid w:val="00D30092"/>
    <w:rsid w:val="00D3280B"/>
    <w:rsid w:val="00D3341E"/>
    <w:rsid w:val="00D36F68"/>
    <w:rsid w:val="00D40CBA"/>
    <w:rsid w:val="00D607C4"/>
    <w:rsid w:val="00D61DA9"/>
    <w:rsid w:val="00D62200"/>
    <w:rsid w:val="00D741D2"/>
    <w:rsid w:val="00D74A3E"/>
    <w:rsid w:val="00D81D22"/>
    <w:rsid w:val="00D848E0"/>
    <w:rsid w:val="00D90CBA"/>
    <w:rsid w:val="00D914A0"/>
    <w:rsid w:val="00D92D39"/>
    <w:rsid w:val="00DA42D2"/>
    <w:rsid w:val="00DA527A"/>
    <w:rsid w:val="00DA77AE"/>
    <w:rsid w:val="00DB5DE0"/>
    <w:rsid w:val="00DB7037"/>
    <w:rsid w:val="00DC779F"/>
    <w:rsid w:val="00DD3E46"/>
    <w:rsid w:val="00DD5263"/>
    <w:rsid w:val="00DD65B8"/>
    <w:rsid w:val="00DE191E"/>
    <w:rsid w:val="00DE2A0F"/>
    <w:rsid w:val="00DE3272"/>
    <w:rsid w:val="00DF4F1F"/>
    <w:rsid w:val="00DF657E"/>
    <w:rsid w:val="00DF67AE"/>
    <w:rsid w:val="00DF7638"/>
    <w:rsid w:val="00E01A9F"/>
    <w:rsid w:val="00E079F9"/>
    <w:rsid w:val="00E1128E"/>
    <w:rsid w:val="00E13CD6"/>
    <w:rsid w:val="00E2083F"/>
    <w:rsid w:val="00E3124B"/>
    <w:rsid w:val="00E33437"/>
    <w:rsid w:val="00E338C7"/>
    <w:rsid w:val="00E42F10"/>
    <w:rsid w:val="00E478E0"/>
    <w:rsid w:val="00E54B01"/>
    <w:rsid w:val="00E55E24"/>
    <w:rsid w:val="00E562D6"/>
    <w:rsid w:val="00E5714C"/>
    <w:rsid w:val="00E6281C"/>
    <w:rsid w:val="00E62BED"/>
    <w:rsid w:val="00E66411"/>
    <w:rsid w:val="00E76EC0"/>
    <w:rsid w:val="00E80E9B"/>
    <w:rsid w:val="00E8116B"/>
    <w:rsid w:val="00E823C9"/>
    <w:rsid w:val="00E83D27"/>
    <w:rsid w:val="00E874BE"/>
    <w:rsid w:val="00EA5D52"/>
    <w:rsid w:val="00EA6164"/>
    <w:rsid w:val="00EB1404"/>
    <w:rsid w:val="00ED18CE"/>
    <w:rsid w:val="00EE27B0"/>
    <w:rsid w:val="00EF1DFE"/>
    <w:rsid w:val="00EF1E87"/>
    <w:rsid w:val="00EF61DD"/>
    <w:rsid w:val="00F01E94"/>
    <w:rsid w:val="00F079EC"/>
    <w:rsid w:val="00F12774"/>
    <w:rsid w:val="00F12ED5"/>
    <w:rsid w:val="00F14B30"/>
    <w:rsid w:val="00F16120"/>
    <w:rsid w:val="00F20DCB"/>
    <w:rsid w:val="00F21C26"/>
    <w:rsid w:val="00F247A1"/>
    <w:rsid w:val="00F31367"/>
    <w:rsid w:val="00F32CAB"/>
    <w:rsid w:val="00F33F9F"/>
    <w:rsid w:val="00F36A1C"/>
    <w:rsid w:val="00F44F90"/>
    <w:rsid w:val="00F468F8"/>
    <w:rsid w:val="00F50766"/>
    <w:rsid w:val="00F50B9A"/>
    <w:rsid w:val="00F51B80"/>
    <w:rsid w:val="00F56115"/>
    <w:rsid w:val="00F57361"/>
    <w:rsid w:val="00F6482B"/>
    <w:rsid w:val="00F65110"/>
    <w:rsid w:val="00F6632B"/>
    <w:rsid w:val="00F72700"/>
    <w:rsid w:val="00F766A0"/>
    <w:rsid w:val="00F8016A"/>
    <w:rsid w:val="00F8144C"/>
    <w:rsid w:val="00F92627"/>
    <w:rsid w:val="00F95D70"/>
    <w:rsid w:val="00FA29F3"/>
    <w:rsid w:val="00FA6F01"/>
    <w:rsid w:val="00FB03AC"/>
    <w:rsid w:val="00FB133B"/>
    <w:rsid w:val="00FB5041"/>
    <w:rsid w:val="00FB7655"/>
    <w:rsid w:val="00FC5992"/>
    <w:rsid w:val="00FC5FEF"/>
    <w:rsid w:val="00FC7B99"/>
    <w:rsid w:val="00FD65D1"/>
    <w:rsid w:val="00FE1366"/>
    <w:rsid w:val="00FE1B11"/>
    <w:rsid w:val="00FE6A6D"/>
    <w:rsid w:val="00FF6DE8"/>
    <w:rsid w:val="00FF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uiPriority w:val="99"/>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uiPriority w:val="22"/>
    <w:qFormat/>
    <w:rsid w:val="009B7928"/>
    <w:rPr>
      <w:b/>
      <w:bCs/>
    </w:rPr>
  </w:style>
  <w:style w:type="paragraph" w:styleId="ad">
    <w:name w:val="Balloon Text"/>
    <w:basedOn w:val="a"/>
    <w:link w:val="ae"/>
    <w:uiPriority w:val="99"/>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f">
    <w:name w:val="Hyperlink"/>
    <w:uiPriority w:val="99"/>
    <w:rsid w:val="009B7928"/>
    <w:rPr>
      <w:color w:val="0000FF"/>
      <w:u w:val="single"/>
    </w:rPr>
  </w:style>
  <w:style w:type="paragraph" w:customStyle="1" w:styleId="af0">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1">
    <w:name w:val="header"/>
    <w:basedOn w:val="a"/>
    <w:link w:val="af2"/>
    <w:uiPriority w:val="99"/>
    <w:rsid w:val="009B7928"/>
    <w:pPr>
      <w:tabs>
        <w:tab w:val="center" w:pos="4677"/>
        <w:tab w:val="right" w:pos="9355"/>
      </w:tabs>
    </w:pPr>
    <w:rPr>
      <w:sz w:val="20"/>
      <w:szCs w:val="20"/>
    </w:rPr>
  </w:style>
  <w:style w:type="character" w:customStyle="1" w:styleId="af2">
    <w:name w:val="Верхний колонтитул Знак"/>
    <w:link w:val="af1"/>
    <w:uiPriority w:val="99"/>
    <w:rsid w:val="009B7928"/>
    <w:rPr>
      <w:lang w:val="ru-RU" w:eastAsia="ru-RU" w:bidi="ar-SA"/>
    </w:rPr>
  </w:style>
  <w:style w:type="character" w:customStyle="1" w:styleId="aa">
    <w:name w:val="Нижний колонтитул Знак"/>
    <w:link w:val="a9"/>
    <w:uiPriority w:val="99"/>
    <w:rsid w:val="009B7928"/>
    <w:rPr>
      <w:sz w:val="24"/>
      <w:szCs w:val="24"/>
      <w:lang w:val="ru-RU" w:eastAsia="ru-RU" w:bidi="ar-SA"/>
    </w:rPr>
  </w:style>
  <w:style w:type="paragraph" w:styleId="af3">
    <w:name w:val="List Paragraph"/>
    <w:basedOn w:val="a"/>
    <w:uiPriority w:val="34"/>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4">
    <w:name w:val="Body Text Indent"/>
    <w:basedOn w:val="a"/>
    <w:rsid w:val="000844E5"/>
    <w:pPr>
      <w:spacing w:after="120" w:line="276" w:lineRule="auto"/>
      <w:ind w:left="283"/>
    </w:pPr>
    <w:rPr>
      <w:rFonts w:ascii="Calibri" w:hAnsi="Calibri"/>
      <w:sz w:val="22"/>
      <w:szCs w:val="22"/>
    </w:rPr>
  </w:style>
  <w:style w:type="table" w:styleId="af5">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6">
    <w:name w:val="Мясо Знак"/>
    <w:basedOn w:val="a"/>
    <w:link w:val="af7"/>
    <w:rsid w:val="00E6281C"/>
    <w:pPr>
      <w:ind w:firstLine="709"/>
      <w:jc w:val="both"/>
    </w:pPr>
    <w:rPr>
      <w:rFonts w:eastAsia="MS Mincho"/>
      <w:sz w:val="28"/>
      <w:szCs w:val="28"/>
    </w:rPr>
  </w:style>
  <w:style w:type="character" w:customStyle="1" w:styleId="af7">
    <w:name w:val="Мясо Знак Знак"/>
    <w:link w:val="af6"/>
    <w:locked/>
    <w:rsid w:val="00E6281C"/>
    <w:rPr>
      <w:rFonts w:eastAsia="MS Mincho"/>
      <w:sz w:val="28"/>
      <w:szCs w:val="28"/>
      <w:lang w:val="ru-RU" w:eastAsia="ru-RU" w:bidi="ar-SA"/>
    </w:rPr>
  </w:style>
  <w:style w:type="paragraph" w:customStyle="1" w:styleId="ConsNonformat">
    <w:name w:val="ConsNonformat"/>
    <w:rsid w:val="00FD65D1"/>
    <w:pPr>
      <w:widowControl w:val="0"/>
      <w:snapToGrid w:val="0"/>
    </w:pPr>
    <w:rPr>
      <w:rFonts w:ascii="Courier New" w:hAnsi="Courier New"/>
    </w:rPr>
  </w:style>
  <w:style w:type="paragraph" w:styleId="af8">
    <w:name w:val="No Spacing"/>
    <w:uiPriority w:val="1"/>
    <w:qFormat/>
    <w:rsid w:val="00FD65D1"/>
    <w:rPr>
      <w:rFonts w:asciiTheme="minorHAnsi" w:eastAsiaTheme="minorEastAsia" w:hAnsiTheme="minorHAnsi" w:cstheme="minorBidi"/>
      <w:sz w:val="22"/>
      <w:szCs w:val="22"/>
    </w:rPr>
  </w:style>
  <w:style w:type="table" w:customStyle="1" w:styleId="11">
    <w:name w:val="Сетка таблицы1"/>
    <w:basedOn w:val="a1"/>
    <w:next w:val="af5"/>
    <w:uiPriority w:val="59"/>
    <w:rsid w:val="00B82F1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
    <w:next w:val="a2"/>
    <w:uiPriority w:val="99"/>
    <w:semiHidden/>
    <w:unhideWhenUsed/>
    <w:rsid w:val="00D006FA"/>
  </w:style>
  <w:style w:type="character" w:styleId="af9">
    <w:name w:val="Emphasis"/>
    <w:basedOn w:val="a0"/>
    <w:uiPriority w:val="20"/>
    <w:qFormat/>
    <w:rsid w:val="00D006FA"/>
    <w:rPr>
      <w:i/>
      <w:iCs/>
    </w:rPr>
  </w:style>
  <w:style w:type="character" w:customStyle="1" w:styleId="ae">
    <w:name w:val="Текст выноски Знак"/>
    <w:basedOn w:val="a0"/>
    <w:link w:val="ad"/>
    <w:uiPriority w:val="99"/>
    <w:semiHidden/>
    <w:rsid w:val="00D006FA"/>
    <w:rPr>
      <w:rFonts w:ascii="Tahoma" w:hAnsi="Tahoma" w:cs="Tahoma"/>
      <w:sz w:val="16"/>
      <w:szCs w:val="16"/>
    </w:rPr>
  </w:style>
  <w:style w:type="table" w:customStyle="1" w:styleId="24">
    <w:name w:val="Сетка таблицы2"/>
    <w:basedOn w:val="a1"/>
    <w:next w:val="af5"/>
    <w:uiPriority w:val="59"/>
    <w:rsid w:val="00D00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unhideWhenUsed/>
    <w:rsid w:val="00D006FA"/>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rsid w:val="00D006FA"/>
    <w:rPr>
      <w:rFonts w:asciiTheme="minorHAnsi" w:eastAsiaTheme="minorHAnsi" w:hAnsiTheme="minorHAnsi" w:cstheme="minorBidi"/>
      <w:lang w:eastAsia="en-US"/>
    </w:rPr>
  </w:style>
  <w:style w:type="character" w:styleId="afc">
    <w:name w:val="footnote reference"/>
    <w:basedOn w:val="a0"/>
    <w:uiPriority w:val="99"/>
    <w:unhideWhenUsed/>
    <w:rsid w:val="00D006FA"/>
    <w:rPr>
      <w:vertAlign w:val="superscript"/>
    </w:rPr>
  </w:style>
  <w:style w:type="paragraph" w:customStyle="1" w:styleId="afd">
    <w:name w:val="Знак"/>
    <w:basedOn w:val="a"/>
    <w:rsid w:val="008C184C"/>
    <w:pPr>
      <w:spacing w:after="160" w:line="240" w:lineRule="exact"/>
    </w:pPr>
    <w:rPr>
      <w:rFonts w:ascii="Verdana" w:hAnsi="Verdana" w:cs="Verdana"/>
      <w:sz w:val="20"/>
      <w:szCs w:val="20"/>
      <w:lang w:val="en-US" w:eastAsia="en-US"/>
    </w:rPr>
  </w:style>
  <w:style w:type="table" w:customStyle="1" w:styleId="31">
    <w:name w:val="Сетка таблицы3"/>
    <w:basedOn w:val="a1"/>
    <w:next w:val="af5"/>
    <w:uiPriority w:val="59"/>
    <w:rsid w:val="001330B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uiPriority w:val="99"/>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uiPriority w:val="22"/>
    <w:qFormat/>
    <w:rsid w:val="009B7928"/>
    <w:rPr>
      <w:b/>
      <w:bCs/>
    </w:rPr>
  </w:style>
  <w:style w:type="paragraph" w:styleId="ad">
    <w:name w:val="Balloon Text"/>
    <w:basedOn w:val="a"/>
    <w:link w:val="ae"/>
    <w:uiPriority w:val="99"/>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f">
    <w:name w:val="Hyperlink"/>
    <w:uiPriority w:val="99"/>
    <w:rsid w:val="009B7928"/>
    <w:rPr>
      <w:color w:val="0000FF"/>
      <w:u w:val="single"/>
    </w:rPr>
  </w:style>
  <w:style w:type="paragraph" w:customStyle="1" w:styleId="af0">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1">
    <w:name w:val="header"/>
    <w:basedOn w:val="a"/>
    <w:link w:val="af2"/>
    <w:uiPriority w:val="99"/>
    <w:rsid w:val="009B7928"/>
    <w:pPr>
      <w:tabs>
        <w:tab w:val="center" w:pos="4677"/>
        <w:tab w:val="right" w:pos="9355"/>
      </w:tabs>
    </w:pPr>
    <w:rPr>
      <w:sz w:val="20"/>
      <w:szCs w:val="20"/>
    </w:rPr>
  </w:style>
  <w:style w:type="character" w:customStyle="1" w:styleId="af2">
    <w:name w:val="Верхний колонтитул Знак"/>
    <w:link w:val="af1"/>
    <w:uiPriority w:val="99"/>
    <w:rsid w:val="009B7928"/>
    <w:rPr>
      <w:lang w:val="ru-RU" w:eastAsia="ru-RU" w:bidi="ar-SA"/>
    </w:rPr>
  </w:style>
  <w:style w:type="character" w:customStyle="1" w:styleId="aa">
    <w:name w:val="Нижний колонтитул Знак"/>
    <w:link w:val="a9"/>
    <w:uiPriority w:val="99"/>
    <w:rsid w:val="009B7928"/>
    <w:rPr>
      <w:sz w:val="24"/>
      <w:szCs w:val="24"/>
      <w:lang w:val="ru-RU" w:eastAsia="ru-RU" w:bidi="ar-SA"/>
    </w:rPr>
  </w:style>
  <w:style w:type="paragraph" w:styleId="af3">
    <w:name w:val="List Paragraph"/>
    <w:basedOn w:val="a"/>
    <w:uiPriority w:val="34"/>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4">
    <w:name w:val="Body Text Indent"/>
    <w:basedOn w:val="a"/>
    <w:rsid w:val="000844E5"/>
    <w:pPr>
      <w:spacing w:after="120" w:line="276" w:lineRule="auto"/>
      <w:ind w:left="283"/>
    </w:pPr>
    <w:rPr>
      <w:rFonts w:ascii="Calibri" w:hAnsi="Calibri"/>
      <w:sz w:val="22"/>
      <w:szCs w:val="22"/>
    </w:rPr>
  </w:style>
  <w:style w:type="table" w:styleId="af5">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6">
    <w:name w:val="Мясо Знак"/>
    <w:basedOn w:val="a"/>
    <w:link w:val="af7"/>
    <w:rsid w:val="00E6281C"/>
    <w:pPr>
      <w:ind w:firstLine="709"/>
      <w:jc w:val="both"/>
    </w:pPr>
    <w:rPr>
      <w:rFonts w:eastAsia="MS Mincho"/>
      <w:sz w:val="28"/>
      <w:szCs w:val="28"/>
    </w:rPr>
  </w:style>
  <w:style w:type="character" w:customStyle="1" w:styleId="af7">
    <w:name w:val="Мясо Знак Знак"/>
    <w:link w:val="af6"/>
    <w:locked/>
    <w:rsid w:val="00E6281C"/>
    <w:rPr>
      <w:rFonts w:eastAsia="MS Mincho"/>
      <w:sz w:val="28"/>
      <w:szCs w:val="28"/>
      <w:lang w:val="ru-RU" w:eastAsia="ru-RU" w:bidi="ar-SA"/>
    </w:rPr>
  </w:style>
  <w:style w:type="paragraph" w:customStyle="1" w:styleId="ConsNonformat">
    <w:name w:val="ConsNonformat"/>
    <w:rsid w:val="00FD65D1"/>
    <w:pPr>
      <w:widowControl w:val="0"/>
      <w:snapToGrid w:val="0"/>
    </w:pPr>
    <w:rPr>
      <w:rFonts w:ascii="Courier New" w:hAnsi="Courier New"/>
    </w:rPr>
  </w:style>
  <w:style w:type="paragraph" w:styleId="af8">
    <w:name w:val="No Spacing"/>
    <w:uiPriority w:val="1"/>
    <w:qFormat/>
    <w:rsid w:val="00FD65D1"/>
    <w:rPr>
      <w:rFonts w:asciiTheme="minorHAnsi" w:eastAsiaTheme="minorEastAsia" w:hAnsiTheme="minorHAnsi" w:cstheme="minorBidi"/>
      <w:sz w:val="22"/>
      <w:szCs w:val="22"/>
    </w:rPr>
  </w:style>
  <w:style w:type="table" w:customStyle="1" w:styleId="11">
    <w:name w:val="Сетка таблицы1"/>
    <w:basedOn w:val="a1"/>
    <w:next w:val="af5"/>
    <w:uiPriority w:val="59"/>
    <w:rsid w:val="00B82F1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
    <w:next w:val="a2"/>
    <w:uiPriority w:val="99"/>
    <w:semiHidden/>
    <w:unhideWhenUsed/>
    <w:rsid w:val="00D006FA"/>
  </w:style>
  <w:style w:type="character" w:styleId="af9">
    <w:name w:val="Emphasis"/>
    <w:basedOn w:val="a0"/>
    <w:uiPriority w:val="20"/>
    <w:qFormat/>
    <w:rsid w:val="00D006FA"/>
    <w:rPr>
      <w:i/>
      <w:iCs/>
    </w:rPr>
  </w:style>
  <w:style w:type="character" w:customStyle="1" w:styleId="ae">
    <w:name w:val="Текст выноски Знак"/>
    <w:basedOn w:val="a0"/>
    <w:link w:val="ad"/>
    <w:uiPriority w:val="99"/>
    <w:semiHidden/>
    <w:rsid w:val="00D006FA"/>
    <w:rPr>
      <w:rFonts w:ascii="Tahoma" w:hAnsi="Tahoma" w:cs="Tahoma"/>
      <w:sz w:val="16"/>
      <w:szCs w:val="16"/>
    </w:rPr>
  </w:style>
  <w:style w:type="table" w:customStyle="1" w:styleId="24">
    <w:name w:val="Сетка таблицы2"/>
    <w:basedOn w:val="a1"/>
    <w:next w:val="af5"/>
    <w:uiPriority w:val="59"/>
    <w:rsid w:val="00D00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unhideWhenUsed/>
    <w:rsid w:val="00D006FA"/>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rsid w:val="00D006FA"/>
    <w:rPr>
      <w:rFonts w:asciiTheme="minorHAnsi" w:eastAsiaTheme="minorHAnsi" w:hAnsiTheme="minorHAnsi" w:cstheme="minorBidi"/>
      <w:lang w:eastAsia="en-US"/>
    </w:rPr>
  </w:style>
  <w:style w:type="character" w:styleId="afc">
    <w:name w:val="footnote reference"/>
    <w:basedOn w:val="a0"/>
    <w:uiPriority w:val="99"/>
    <w:unhideWhenUsed/>
    <w:rsid w:val="00D006FA"/>
    <w:rPr>
      <w:vertAlign w:val="superscript"/>
    </w:rPr>
  </w:style>
  <w:style w:type="paragraph" w:customStyle="1" w:styleId="afd">
    <w:name w:val="Знак"/>
    <w:basedOn w:val="a"/>
    <w:rsid w:val="008C184C"/>
    <w:pPr>
      <w:spacing w:after="160" w:line="240" w:lineRule="exact"/>
    </w:pPr>
    <w:rPr>
      <w:rFonts w:ascii="Verdana" w:hAnsi="Verdana" w:cs="Verdana"/>
      <w:sz w:val="20"/>
      <w:szCs w:val="20"/>
      <w:lang w:val="en-US" w:eastAsia="en-US"/>
    </w:rPr>
  </w:style>
  <w:style w:type="table" w:customStyle="1" w:styleId="31">
    <w:name w:val="Сетка таблицы3"/>
    <w:basedOn w:val="a1"/>
    <w:next w:val="af5"/>
    <w:uiPriority w:val="59"/>
    <w:rsid w:val="001330B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4379">
      <w:bodyDiv w:val="1"/>
      <w:marLeft w:val="0"/>
      <w:marRight w:val="0"/>
      <w:marTop w:val="0"/>
      <w:marBottom w:val="0"/>
      <w:divBdr>
        <w:top w:val="none" w:sz="0" w:space="0" w:color="auto"/>
        <w:left w:val="none" w:sz="0" w:space="0" w:color="auto"/>
        <w:bottom w:val="none" w:sz="0" w:space="0" w:color="auto"/>
        <w:right w:val="none" w:sz="0" w:space="0" w:color="auto"/>
      </w:divBdr>
    </w:div>
    <w:div w:id="316302686">
      <w:bodyDiv w:val="1"/>
      <w:marLeft w:val="0"/>
      <w:marRight w:val="0"/>
      <w:marTop w:val="0"/>
      <w:marBottom w:val="0"/>
      <w:divBdr>
        <w:top w:val="none" w:sz="0" w:space="0" w:color="auto"/>
        <w:left w:val="none" w:sz="0" w:space="0" w:color="auto"/>
        <w:bottom w:val="none" w:sz="0" w:space="0" w:color="auto"/>
        <w:right w:val="none" w:sz="0" w:space="0" w:color="auto"/>
      </w:divBdr>
    </w:div>
    <w:div w:id="380789958">
      <w:bodyDiv w:val="1"/>
      <w:marLeft w:val="0"/>
      <w:marRight w:val="0"/>
      <w:marTop w:val="0"/>
      <w:marBottom w:val="0"/>
      <w:divBdr>
        <w:top w:val="none" w:sz="0" w:space="0" w:color="auto"/>
        <w:left w:val="none" w:sz="0" w:space="0" w:color="auto"/>
        <w:bottom w:val="none" w:sz="0" w:space="0" w:color="auto"/>
        <w:right w:val="none" w:sz="0" w:space="0" w:color="auto"/>
      </w:divBdr>
    </w:div>
    <w:div w:id="533344366">
      <w:bodyDiv w:val="1"/>
      <w:marLeft w:val="0"/>
      <w:marRight w:val="0"/>
      <w:marTop w:val="0"/>
      <w:marBottom w:val="0"/>
      <w:divBdr>
        <w:top w:val="none" w:sz="0" w:space="0" w:color="auto"/>
        <w:left w:val="none" w:sz="0" w:space="0" w:color="auto"/>
        <w:bottom w:val="none" w:sz="0" w:space="0" w:color="auto"/>
        <w:right w:val="none" w:sz="0" w:space="0" w:color="auto"/>
      </w:divBdr>
    </w:div>
    <w:div w:id="822505073">
      <w:bodyDiv w:val="1"/>
      <w:marLeft w:val="0"/>
      <w:marRight w:val="0"/>
      <w:marTop w:val="0"/>
      <w:marBottom w:val="0"/>
      <w:divBdr>
        <w:top w:val="none" w:sz="0" w:space="0" w:color="auto"/>
        <w:left w:val="none" w:sz="0" w:space="0" w:color="auto"/>
        <w:bottom w:val="none" w:sz="0" w:space="0" w:color="auto"/>
        <w:right w:val="none" w:sz="0" w:space="0" w:color="auto"/>
      </w:divBdr>
    </w:div>
    <w:div w:id="889609675">
      <w:bodyDiv w:val="1"/>
      <w:marLeft w:val="0"/>
      <w:marRight w:val="0"/>
      <w:marTop w:val="0"/>
      <w:marBottom w:val="0"/>
      <w:divBdr>
        <w:top w:val="none" w:sz="0" w:space="0" w:color="auto"/>
        <w:left w:val="none" w:sz="0" w:space="0" w:color="auto"/>
        <w:bottom w:val="none" w:sz="0" w:space="0" w:color="auto"/>
        <w:right w:val="none" w:sz="0" w:space="0" w:color="auto"/>
      </w:divBdr>
    </w:div>
    <w:div w:id="21123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16C7D-47BA-4118-A40E-7C18717D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54</Pages>
  <Words>11245</Words>
  <Characters>86460</Characters>
  <Application>Microsoft Office Word</Application>
  <DocSecurity>0</DocSecurity>
  <Lines>720</Lines>
  <Paragraphs>195</Paragraphs>
  <ScaleCrop>false</ScaleCrop>
  <HeadingPairs>
    <vt:vector size="2" baseType="variant">
      <vt:variant>
        <vt:lpstr>Название</vt:lpstr>
      </vt:variant>
      <vt:variant>
        <vt:i4>1</vt:i4>
      </vt:variant>
    </vt:vector>
  </HeadingPairs>
  <TitlesOfParts>
    <vt:vector size="1" baseType="lpstr">
      <vt:lpstr>"Вестник Недвиговского</vt:lpstr>
    </vt:vector>
  </TitlesOfParts>
  <Company>SPecialiST RePack</Company>
  <LinksUpToDate>false</LinksUpToDate>
  <CharactersWithSpaces>97510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Недвиговского</dc:title>
  <dc:creator>Недвиговка</dc:creator>
  <cp:lastModifiedBy>1</cp:lastModifiedBy>
  <cp:revision>19</cp:revision>
  <cp:lastPrinted>2018-02-27T08:17:00Z</cp:lastPrinted>
  <dcterms:created xsi:type="dcterms:W3CDTF">2018-03-01T08:29:00Z</dcterms:created>
  <dcterms:modified xsi:type="dcterms:W3CDTF">2019-12-03T08:08:00Z</dcterms:modified>
</cp:coreProperties>
</file>